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B0506">
      <w:pPr>
        <w:spacing w:line="48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 w14:paraId="2355889F">
      <w:pPr>
        <w:spacing w:line="480" w:lineRule="exact"/>
        <w:jc w:val="center"/>
        <w:rPr>
          <w:rFonts w:hint="eastAsia" w:ascii="Times New Roman" w:hAnsi="Times New Roman" w:eastAsia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32"/>
          <w:szCs w:val="32"/>
          <w:lang w:eastAsia="zh-CN"/>
        </w:rPr>
        <w:t>沈阳市第十人民医院</w:t>
      </w:r>
    </w:p>
    <w:p w14:paraId="5DBF90CF">
      <w:pPr>
        <w:spacing w:line="48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客座教授（指导专家）履职评价参考要素</w:t>
      </w:r>
    </w:p>
    <w:bookmarkEnd w:id="0"/>
    <w:p w14:paraId="0CAF11F2">
      <w:pPr>
        <w:rPr>
          <w:rFonts w:ascii="Times New Roman" w:hAnsi="Times New Roman"/>
          <w:b/>
          <w:bCs/>
          <w:sz w:val="28"/>
          <w:u w:val="single"/>
        </w:rPr>
      </w:pPr>
      <w:r>
        <w:rPr>
          <w:rFonts w:ascii="Times New Roman"/>
          <w:b/>
          <w:bCs/>
          <w:sz w:val="28"/>
        </w:rPr>
        <w:t>姓名</w:t>
      </w:r>
      <w:r>
        <w:rPr>
          <w:rFonts w:ascii="Times New Roman" w:hAnsi="Times New Roman"/>
          <w:b/>
          <w:bCs/>
          <w:sz w:val="28"/>
          <w:u w:val="single"/>
        </w:rPr>
        <w:t xml:space="preserve">       </w:t>
      </w:r>
      <w:r>
        <w:rPr>
          <w:rFonts w:ascii="Times New Roman"/>
          <w:b/>
          <w:bCs/>
          <w:sz w:val="28"/>
        </w:rPr>
        <w:t>所在科室：</w:t>
      </w:r>
      <w:r>
        <w:rPr>
          <w:rFonts w:ascii="Times New Roman" w:hAnsi="Times New Roman"/>
          <w:b/>
          <w:bCs/>
          <w:sz w:val="28"/>
          <w:u w:val="single"/>
        </w:rPr>
        <w:t xml:space="preserve">       </w:t>
      </w:r>
      <w:r>
        <w:rPr>
          <w:rFonts w:hint="eastAsia" w:ascii="Times New Roman" w:hAnsi="Times New Roman"/>
          <w:b/>
          <w:bCs/>
          <w:sz w:val="28"/>
        </w:rPr>
        <w:t>聘期：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      </w:t>
      </w:r>
      <w:r>
        <w:rPr>
          <w:rFonts w:ascii="Times New Roman"/>
          <w:b/>
          <w:bCs/>
          <w:sz w:val="28"/>
        </w:rPr>
        <w:t>填报日期：</w:t>
      </w:r>
      <w:r>
        <w:rPr>
          <w:rFonts w:ascii="Times New Roman" w:hAnsi="Times New Roman"/>
          <w:b/>
          <w:bCs/>
          <w:sz w:val="28"/>
          <w:u w:val="single"/>
        </w:rPr>
        <w:t xml:space="preserve">       </w:t>
      </w:r>
    </w:p>
    <w:tbl>
      <w:tblPr>
        <w:tblStyle w:val="3"/>
        <w:tblW w:w="894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09"/>
        <w:gridCol w:w="993"/>
        <w:gridCol w:w="1275"/>
        <w:gridCol w:w="850"/>
        <w:gridCol w:w="3686"/>
        <w:gridCol w:w="850"/>
      </w:tblGrid>
      <w:tr w14:paraId="124B4375">
        <w:trPr>
          <w:trHeight w:val="630" w:hRule="atLeast"/>
          <w:tblHeader/>
        </w:trPr>
        <w:tc>
          <w:tcPr>
            <w:tcW w:w="582" w:type="dxa"/>
            <w:noWrap w:val="0"/>
            <w:vAlign w:val="center"/>
          </w:tcPr>
          <w:p w14:paraId="23E466A6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 w14:paraId="30C64E2D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一级指标</w:t>
            </w:r>
          </w:p>
        </w:tc>
        <w:tc>
          <w:tcPr>
            <w:tcW w:w="993" w:type="dxa"/>
            <w:noWrap w:val="0"/>
            <w:vAlign w:val="center"/>
          </w:tcPr>
          <w:p w14:paraId="3147F0EE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一级指标权重</w:t>
            </w:r>
          </w:p>
        </w:tc>
        <w:tc>
          <w:tcPr>
            <w:tcW w:w="1275" w:type="dxa"/>
            <w:noWrap w:val="0"/>
            <w:vAlign w:val="center"/>
          </w:tcPr>
          <w:p w14:paraId="0E9B7224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二级指标</w:t>
            </w:r>
          </w:p>
        </w:tc>
        <w:tc>
          <w:tcPr>
            <w:tcW w:w="850" w:type="dxa"/>
            <w:noWrap w:val="0"/>
            <w:vAlign w:val="center"/>
          </w:tcPr>
          <w:p w14:paraId="58A6B59C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二级指标权重</w:t>
            </w:r>
          </w:p>
        </w:tc>
        <w:tc>
          <w:tcPr>
            <w:tcW w:w="3686" w:type="dxa"/>
            <w:noWrap w:val="0"/>
            <w:vAlign w:val="center"/>
          </w:tcPr>
          <w:p w14:paraId="5248F392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评价参考点</w:t>
            </w:r>
          </w:p>
        </w:tc>
        <w:tc>
          <w:tcPr>
            <w:tcW w:w="850" w:type="dxa"/>
            <w:noWrap w:val="0"/>
            <w:vAlign w:val="center"/>
          </w:tcPr>
          <w:p w14:paraId="5B1679F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分值</w:t>
            </w:r>
          </w:p>
        </w:tc>
      </w:tr>
      <w:tr w14:paraId="4A7D9BFB">
        <w:trPr>
          <w:trHeight w:val="1440" w:hRule="atLeast"/>
        </w:trPr>
        <w:tc>
          <w:tcPr>
            <w:tcW w:w="582" w:type="dxa"/>
            <w:noWrap w:val="0"/>
            <w:vAlign w:val="center"/>
          </w:tcPr>
          <w:p w14:paraId="206B56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5145AB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学科建设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3A3672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 w14:paraId="69FBF73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学科平台</w:t>
            </w:r>
          </w:p>
        </w:tc>
        <w:tc>
          <w:tcPr>
            <w:tcW w:w="850" w:type="dxa"/>
            <w:noWrap w:val="0"/>
            <w:vAlign w:val="center"/>
          </w:tcPr>
          <w:p w14:paraId="4329A5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25198A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平台层次（国家级创新及医疗平台（国家级重点实验室、工程中心、临床研究中心、区域医疗中心、重点学科、临床重点专科等）、省部级创新及医疗平台（省部级重点实验室、临床研究中心重点学科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临床重点专科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宋体"/>
                <w:kern w:val="0"/>
                <w:szCs w:val="21"/>
              </w:rPr>
              <w:t>区域医学重点学科等））；数量。</w:t>
            </w:r>
          </w:p>
        </w:tc>
        <w:tc>
          <w:tcPr>
            <w:tcW w:w="850" w:type="dxa"/>
            <w:noWrap w:val="0"/>
            <w:vAlign w:val="center"/>
          </w:tcPr>
          <w:p w14:paraId="3B7DDEF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244B243B">
        <w:trPr>
          <w:trHeight w:val="2310" w:hRule="atLeast"/>
        </w:trPr>
        <w:tc>
          <w:tcPr>
            <w:tcW w:w="582" w:type="dxa"/>
            <w:noWrap w:val="0"/>
            <w:vAlign w:val="center"/>
          </w:tcPr>
          <w:p w14:paraId="3FA076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58453F7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654EFD6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C9E10F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学科人才</w:t>
            </w:r>
          </w:p>
        </w:tc>
        <w:tc>
          <w:tcPr>
            <w:tcW w:w="850" w:type="dxa"/>
            <w:noWrap w:val="0"/>
            <w:vAlign w:val="center"/>
          </w:tcPr>
          <w:p w14:paraId="3AD483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0265234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人才层次（国家级人才（两院院士，千人计划、万人计划，长江学者，国医大师，国家杰青、优青，百千万人才工程，国家卫生健康委突贡专家，全国名中医）、省部级人才（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</w:t>
            </w:r>
            <w:r>
              <w:rPr>
                <w:rFonts w:ascii="Times New Roman" w:hAnsi="宋体"/>
                <w:kern w:val="0"/>
                <w:szCs w:val="21"/>
              </w:rPr>
              <w:t>杰青，两江学者，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百人计划，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百千万工程领军人才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科技创新创业人才，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青年拔尖人才、学术技术带头人）、医学高端人才（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首席医学专家，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医学领军人才，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中青年医学高端人才））；学历、学位提升的层次（硕士、博士）；数量。</w:t>
            </w:r>
          </w:p>
        </w:tc>
        <w:tc>
          <w:tcPr>
            <w:tcW w:w="850" w:type="dxa"/>
            <w:noWrap w:val="0"/>
            <w:vAlign w:val="center"/>
          </w:tcPr>
          <w:p w14:paraId="5BAB6F6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2E6B0679">
        <w:trPr>
          <w:trHeight w:val="1395" w:hRule="atLeast"/>
        </w:trPr>
        <w:tc>
          <w:tcPr>
            <w:tcW w:w="582" w:type="dxa"/>
            <w:noWrap w:val="0"/>
            <w:vAlign w:val="center"/>
          </w:tcPr>
          <w:p w14:paraId="5C5E68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4142AC8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001A181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3DF59C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学科团队</w:t>
            </w:r>
          </w:p>
        </w:tc>
        <w:tc>
          <w:tcPr>
            <w:tcW w:w="850" w:type="dxa"/>
            <w:noWrap w:val="0"/>
            <w:vAlign w:val="center"/>
          </w:tcPr>
          <w:p w14:paraId="1B2C5E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5E433B7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团队层次（国家级科技创新团队（科技部创新人才推进计划重点领域创新团队，国家自然基金委创新研究群体，教育部创新团队发展计划入选团队）、省部级科技创新团队（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创新创业示范团队））；数量。</w:t>
            </w:r>
          </w:p>
        </w:tc>
        <w:tc>
          <w:tcPr>
            <w:tcW w:w="850" w:type="dxa"/>
            <w:noWrap w:val="0"/>
            <w:vAlign w:val="center"/>
          </w:tcPr>
          <w:p w14:paraId="2AF746C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37EBC86F">
        <w:trPr>
          <w:trHeight w:val="540" w:hRule="atLeast"/>
        </w:trPr>
        <w:tc>
          <w:tcPr>
            <w:tcW w:w="582" w:type="dxa"/>
            <w:noWrap w:val="0"/>
            <w:vAlign w:val="center"/>
          </w:tcPr>
          <w:p w14:paraId="13ACBF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DBDF8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科技产出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025A51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 w14:paraId="4BA01C2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期刊论文</w:t>
            </w:r>
          </w:p>
        </w:tc>
        <w:tc>
          <w:tcPr>
            <w:tcW w:w="850" w:type="dxa"/>
            <w:noWrap w:val="0"/>
            <w:vAlign w:val="center"/>
          </w:tcPr>
          <w:p w14:paraId="3E0669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25B93E5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SCI</w:t>
            </w:r>
            <w:r>
              <w:rPr>
                <w:rFonts w:ascii="Times New Roman" w:hAnsi="宋体"/>
                <w:kern w:val="0"/>
                <w:szCs w:val="21"/>
              </w:rPr>
              <w:t>收录论文（国外</w:t>
            </w:r>
            <w:r>
              <w:rPr>
                <w:rFonts w:ascii="Times New Roman" w:hAnsi="Times New Roman"/>
                <w:kern w:val="0"/>
                <w:szCs w:val="21"/>
              </w:rPr>
              <w:t>SCI</w:t>
            </w:r>
            <w:r>
              <w:rPr>
                <w:rFonts w:ascii="Times New Roman" w:hAnsi="宋体"/>
                <w:kern w:val="0"/>
                <w:szCs w:val="21"/>
              </w:rPr>
              <w:t>、</w:t>
            </w:r>
            <w:r>
              <w:rPr>
                <w:rFonts w:ascii="Times New Roman" w:hAnsi="Times New Roman"/>
                <w:kern w:val="0"/>
                <w:szCs w:val="21"/>
              </w:rPr>
              <w:t>EI</w:t>
            </w:r>
            <w:r>
              <w:rPr>
                <w:rFonts w:ascii="Times New Roman" w:hAnsi="宋体"/>
                <w:kern w:val="0"/>
                <w:szCs w:val="21"/>
              </w:rPr>
              <w:t>收录论著、综述）、中文期刊收录论文（收录论著、综述、述评）；数量。</w:t>
            </w:r>
          </w:p>
        </w:tc>
        <w:tc>
          <w:tcPr>
            <w:tcW w:w="850" w:type="dxa"/>
            <w:noWrap w:val="0"/>
            <w:vAlign w:val="center"/>
          </w:tcPr>
          <w:p w14:paraId="28EDC66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71CABB0D">
        <w:trPr>
          <w:trHeight w:val="1080" w:hRule="atLeast"/>
        </w:trPr>
        <w:tc>
          <w:tcPr>
            <w:tcW w:w="582" w:type="dxa"/>
            <w:noWrap w:val="0"/>
            <w:vAlign w:val="center"/>
          </w:tcPr>
          <w:p w14:paraId="6DCBC1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58D46D6C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5F7F1FF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2752C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学术专著</w:t>
            </w:r>
          </w:p>
        </w:tc>
        <w:tc>
          <w:tcPr>
            <w:tcW w:w="850" w:type="dxa"/>
            <w:noWrap w:val="0"/>
            <w:vAlign w:val="center"/>
          </w:tcPr>
          <w:p w14:paraId="044D3E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51CEED7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出版著作与教材（人民卫生出版社、中国科技出版社人民教育出版社出版的专著和教材）、主办学术期刊（主办具备公开发行刊号的学术期刊（不含辅导资料、宣传册、科普等）；数量。</w:t>
            </w:r>
          </w:p>
        </w:tc>
        <w:tc>
          <w:tcPr>
            <w:tcW w:w="850" w:type="dxa"/>
            <w:noWrap w:val="0"/>
            <w:vAlign w:val="center"/>
          </w:tcPr>
          <w:p w14:paraId="0329999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25F383E9">
        <w:trPr>
          <w:trHeight w:val="1080" w:hRule="atLeast"/>
        </w:trPr>
        <w:tc>
          <w:tcPr>
            <w:tcW w:w="582" w:type="dxa"/>
            <w:noWrap w:val="0"/>
            <w:vAlign w:val="center"/>
          </w:tcPr>
          <w:p w14:paraId="769E0D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025ED34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011A01DB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05B5A0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研发成果</w:t>
            </w:r>
          </w:p>
        </w:tc>
        <w:tc>
          <w:tcPr>
            <w:tcW w:w="850" w:type="dxa"/>
            <w:noWrap w:val="0"/>
            <w:vAlign w:val="center"/>
          </w:tcPr>
          <w:p w14:paraId="56A991B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636CEC7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新药及医疗器械证书（国家</w:t>
            </w:r>
            <w:r>
              <w:rPr>
                <w:rFonts w:ascii="Times New Roman" w:hAnsi="Times New Roman"/>
                <w:kern w:val="0"/>
                <w:szCs w:val="21"/>
              </w:rPr>
              <w:t>I</w:t>
            </w:r>
            <w:r>
              <w:rPr>
                <w:rFonts w:ascii="Times New Roman" w:hAnsi="宋体"/>
                <w:kern w:val="0"/>
                <w:szCs w:val="21"/>
              </w:rPr>
              <w:t>类新药证书、其他类新药证书、三类医疗器械证书、一二类医疗器械证书）、发明专利（发明专利获权）、科技成果转化（专利、技术、产品的转化效益）；数量。</w:t>
            </w:r>
          </w:p>
        </w:tc>
        <w:tc>
          <w:tcPr>
            <w:tcW w:w="850" w:type="dxa"/>
            <w:noWrap w:val="0"/>
            <w:vAlign w:val="center"/>
          </w:tcPr>
          <w:p w14:paraId="640787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5A6543A0">
        <w:trPr>
          <w:trHeight w:val="1080" w:hRule="atLeast"/>
        </w:trPr>
        <w:tc>
          <w:tcPr>
            <w:tcW w:w="582" w:type="dxa"/>
            <w:noWrap w:val="0"/>
            <w:vAlign w:val="center"/>
          </w:tcPr>
          <w:p w14:paraId="05129E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6A4939C9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10548406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8488027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科技奖励</w:t>
            </w:r>
          </w:p>
        </w:tc>
        <w:tc>
          <w:tcPr>
            <w:tcW w:w="850" w:type="dxa"/>
            <w:noWrap w:val="0"/>
            <w:vAlign w:val="center"/>
          </w:tcPr>
          <w:p w14:paraId="11CC7A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2913C90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国家级科学技术奖励（国家科学技术奖励）、省部级科学技术奖励（</w:t>
            </w:r>
            <w:r>
              <w:rPr>
                <w:rFonts w:hint="eastAsia" w:ascii="Times New Roman" w:hAnsi="宋体"/>
                <w:kern w:val="0"/>
                <w:szCs w:val="21"/>
                <w:lang w:eastAsia="zh-CN"/>
              </w:rPr>
              <w:t>沈阳市</w:t>
            </w:r>
            <w:r>
              <w:rPr>
                <w:rFonts w:ascii="Times New Roman" w:hAnsi="宋体"/>
                <w:kern w:val="0"/>
                <w:szCs w:val="21"/>
              </w:rPr>
              <w:t>科技奖励、教育部科技奖励）、社会力量科学技术奖励（中华医学科技奖、何梁何利奖、树兰医学奖）；数量。</w:t>
            </w:r>
          </w:p>
        </w:tc>
        <w:tc>
          <w:tcPr>
            <w:tcW w:w="850" w:type="dxa"/>
            <w:noWrap w:val="0"/>
            <w:vAlign w:val="center"/>
          </w:tcPr>
          <w:p w14:paraId="119D28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2A1E7263">
        <w:trPr>
          <w:trHeight w:val="3162" w:hRule="atLeast"/>
        </w:trPr>
        <w:tc>
          <w:tcPr>
            <w:tcW w:w="582" w:type="dxa"/>
            <w:noWrap w:val="0"/>
            <w:vAlign w:val="center"/>
          </w:tcPr>
          <w:p w14:paraId="1D9153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 w14:paraId="53C1CF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科研项目</w:t>
            </w:r>
          </w:p>
        </w:tc>
        <w:tc>
          <w:tcPr>
            <w:tcW w:w="993" w:type="dxa"/>
            <w:noWrap w:val="0"/>
            <w:vAlign w:val="center"/>
          </w:tcPr>
          <w:p w14:paraId="35BD47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 w14:paraId="59678414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科研课题</w:t>
            </w:r>
          </w:p>
        </w:tc>
        <w:tc>
          <w:tcPr>
            <w:tcW w:w="850" w:type="dxa"/>
            <w:noWrap w:val="0"/>
            <w:vAlign w:val="center"/>
          </w:tcPr>
          <w:p w14:paraId="7EF988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12D38251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层次（中心内部、厅局级、省部级（国家部委办局、市科技局项目）、国际级（科技部来源项目（重大专项、重点研发计划，原</w:t>
            </w:r>
            <w:r>
              <w:rPr>
                <w:rFonts w:ascii="Times New Roman" w:hAnsi="Times New Roman"/>
                <w:kern w:val="0"/>
                <w:szCs w:val="21"/>
              </w:rPr>
              <w:t>863/973</w:t>
            </w:r>
            <w:r>
              <w:rPr>
                <w:rFonts w:ascii="Times New Roman" w:hAnsi="宋体"/>
                <w:kern w:val="0"/>
                <w:szCs w:val="21"/>
              </w:rPr>
              <w:t>项目）、国家自然科学基金委员会来源项目）、药物及临床试验项目（国家药监局、省市主管部门批准的药物、器械临床试验等项目（含细胞临床研究）））；课题经费的金额（万级、十万级、百万级、千万级）。</w:t>
            </w:r>
            <w:r>
              <w:rPr>
                <w:rFonts w:hint="eastAsia" w:ascii="Times New Roman" w:hAnsi="宋体"/>
                <w:kern w:val="0"/>
                <w:szCs w:val="21"/>
              </w:rPr>
              <w:t>数量。</w:t>
            </w:r>
          </w:p>
        </w:tc>
        <w:tc>
          <w:tcPr>
            <w:tcW w:w="850" w:type="dxa"/>
            <w:noWrap w:val="0"/>
            <w:vAlign w:val="center"/>
          </w:tcPr>
          <w:p w14:paraId="1436632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10ECB797">
        <w:trPr>
          <w:trHeight w:val="1470" w:hRule="atLeast"/>
        </w:trPr>
        <w:tc>
          <w:tcPr>
            <w:tcW w:w="582" w:type="dxa"/>
            <w:noWrap w:val="0"/>
            <w:vAlign w:val="center"/>
          </w:tcPr>
          <w:p w14:paraId="10134346"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3FA35A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学术交流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 w14:paraId="6C3B12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1275" w:type="dxa"/>
            <w:noWrap w:val="0"/>
            <w:vAlign w:val="center"/>
          </w:tcPr>
          <w:p w14:paraId="4F24F20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学术任职与交流</w:t>
            </w:r>
          </w:p>
        </w:tc>
        <w:tc>
          <w:tcPr>
            <w:tcW w:w="850" w:type="dxa"/>
            <w:noWrap w:val="0"/>
            <w:vAlign w:val="center"/>
          </w:tcPr>
          <w:p w14:paraId="7750B1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128AA855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推荐提名中心人才至学术、期刊任职：学会、期刊的层次（国家级、省部级）；任职的等级（主任、副主任、常委、委员等）；任职的人数。指导学术大会发言次数；数量。</w:t>
            </w:r>
          </w:p>
        </w:tc>
        <w:tc>
          <w:tcPr>
            <w:tcW w:w="850" w:type="dxa"/>
            <w:noWrap w:val="0"/>
            <w:vAlign w:val="center"/>
          </w:tcPr>
          <w:p w14:paraId="4F18B47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  <w:tr w14:paraId="74749C76">
        <w:trPr>
          <w:trHeight w:val="825" w:hRule="atLeast"/>
        </w:trPr>
        <w:tc>
          <w:tcPr>
            <w:tcW w:w="582" w:type="dxa"/>
            <w:noWrap w:val="0"/>
            <w:vAlign w:val="center"/>
          </w:tcPr>
          <w:p w14:paraId="7C5C61A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 w14:paraId="30B1776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 w14:paraId="09501510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6CDBB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推荐中心人才至其他大学、科研机构进修。</w:t>
            </w:r>
          </w:p>
        </w:tc>
        <w:tc>
          <w:tcPr>
            <w:tcW w:w="850" w:type="dxa"/>
            <w:noWrap w:val="0"/>
            <w:vAlign w:val="center"/>
          </w:tcPr>
          <w:p w14:paraId="4C3FA0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/>
                <w:kern w:val="0"/>
                <w:szCs w:val="21"/>
              </w:rPr>
              <w:t>%</w:t>
            </w:r>
          </w:p>
        </w:tc>
        <w:tc>
          <w:tcPr>
            <w:tcW w:w="3686" w:type="dxa"/>
            <w:noWrap w:val="0"/>
            <w:vAlign w:val="center"/>
          </w:tcPr>
          <w:p w14:paraId="62696893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机构的层次、推荐的人数。</w:t>
            </w:r>
          </w:p>
        </w:tc>
        <w:tc>
          <w:tcPr>
            <w:tcW w:w="850" w:type="dxa"/>
            <w:noWrap w:val="0"/>
            <w:vAlign w:val="center"/>
          </w:tcPr>
          <w:p w14:paraId="60EAD06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　</w:t>
            </w:r>
          </w:p>
        </w:tc>
      </w:tr>
    </w:tbl>
    <w:p w14:paraId="1041EE64">
      <w:pPr>
        <w:spacing w:line="480" w:lineRule="exact"/>
        <w:rPr>
          <w:rFonts w:ascii="Times New Roman" w:hAnsi="Times New Roman" w:eastAsia="仿宋"/>
          <w:sz w:val="30"/>
          <w:szCs w:val="30"/>
        </w:rPr>
      </w:pPr>
    </w:p>
    <w:p w14:paraId="7DEEA6B4"/>
    <w:sectPr>
      <w:pgSz w:w="11906" w:h="16838"/>
      <w:pgMar w:top="1440" w:right="1797" w:bottom="1440" w:left="1797" w:header="794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DBEAB0"/>
    <w:rsid w:val="3FFF4DC3"/>
    <w:rsid w:val="75E335B2"/>
    <w:rsid w:val="FDDBE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2025-02-17T15:47:00Z</dcterms:created>
  <dc:creator>cha</dc:creator>
  <cp:lastModifiedBy>cha</cp:lastModifiedBy>
  <dcterms:modified xsi:type="dcterms:W3CDTF">2025-02-17T15:51:01Z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4F5921765FD232B565EAB2679E724955_43</vt:lpwstr>
  </property>
</Properties>
</file>