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7C72F">
      <w:pPr>
        <w:spacing w:line="360" w:lineRule="auto"/>
        <w:jc w:val="center"/>
        <w:rPr>
          <w:rFonts w:ascii="黑体" w:hAnsi="黑体" w:eastAsia="黑体" w:cs="黑体"/>
          <w:color w:val="000000"/>
          <w:sz w:val="32"/>
          <w:szCs w:val="32"/>
        </w:rPr>
      </w:pPr>
      <w:r>
        <w:rPr>
          <w:rFonts w:hint="eastAsia" w:ascii="黑体" w:hAnsi="黑体" w:eastAsia="黑体" w:cs="黑体"/>
          <w:color w:val="000000"/>
          <w:sz w:val="32"/>
          <w:szCs w:val="32"/>
        </w:rPr>
        <w:t>沈阳市第十人民医院</w:t>
      </w:r>
    </w:p>
    <w:p w14:paraId="7DA6BC72">
      <w:pPr>
        <w:spacing w:line="360" w:lineRule="auto"/>
        <w:jc w:val="center"/>
        <w:rPr>
          <w:rFonts w:asciiTheme="minorEastAsia" w:hAnsiTheme="minorEastAsia" w:cstheme="minorEastAsia"/>
          <w:sz w:val="24"/>
          <w:szCs w:val="24"/>
        </w:rPr>
      </w:pPr>
      <w:r>
        <w:rPr>
          <w:rFonts w:hint="eastAsia" w:ascii="黑体" w:hAnsi="黑体" w:eastAsia="黑体" w:cs="黑体"/>
          <w:color w:val="000000"/>
          <w:sz w:val="32"/>
          <w:szCs w:val="32"/>
        </w:rPr>
        <w:t>伦理审查送审材料清单</w:t>
      </w:r>
    </w:p>
    <w:p w14:paraId="36B57401">
      <w:pPr>
        <w:numPr>
          <w:ilvl w:val="0"/>
          <w:numId w:val="1"/>
        </w:numPr>
        <w:spacing w:line="360" w:lineRule="auto"/>
        <w:rPr>
          <w:rFonts w:asciiTheme="minorEastAsia" w:hAnsiTheme="minorEastAsia" w:cstheme="minorEastAsia"/>
          <w:b/>
          <w:color w:val="000000"/>
          <w:sz w:val="24"/>
          <w:szCs w:val="24"/>
        </w:rPr>
      </w:pPr>
      <w:r>
        <w:rPr>
          <w:rFonts w:hint="eastAsia" w:asciiTheme="minorEastAsia" w:hAnsiTheme="minorEastAsia" w:cstheme="minorEastAsia"/>
          <w:b/>
          <w:color w:val="000000"/>
          <w:sz w:val="24"/>
          <w:szCs w:val="24"/>
        </w:rPr>
        <w:t>初始审查</w:t>
      </w:r>
    </w:p>
    <w:p w14:paraId="6343AB3F">
      <w:pPr>
        <w:spacing w:line="360" w:lineRule="auto"/>
        <w:rPr>
          <w:rFonts w:asciiTheme="minorEastAsia" w:hAnsiTheme="minorEastAsia" w:cstheme="minorEastAsia"/>
          <w:b/>
          <w:color w:val="000000"/>
          <w:sz w:val="24"/>
          <w:szCs w:val="24"/>
        </w:rPr>
      </w:pPr>
      <w:r>
        <w:rPr>
          <w:rFonts w:hint="eastAsia" w:asciiTheme="minorEastAsia" w:hAnsiTheme="minorEastAsia" w:cstheme="minorEastAsia"/>
          <w:b/>
          <w:color w:val="000000"/>
          <w:sz w:val="24"/>
          <w:szCs w:val="24"/>
        </w:rPr>
        <w:t>1.药物临床试验：</w:t>
      </w:r>
    </w:p>
    <w:p w14:paraId="4CAA884C">
      <w:pPr>
        <w:numPr>
          <w:ilvl w:val="0"/>
          <w:numId w:val="2"/>
        </w:numPr>
        <w:spacing w:line="360" w:lineRule="auto"/>
        <w:ind w:left="420" w:leftChars="0" w:hanging="420" w:firstLineChars="0"/>
        <w:rPr>
          <w:rFonts w:hint="default" w:ascii="Times New Roman" w:hAnsi="Times New Roman" w:cs="Times New Roman"/>
          <w:bCs/>
          <w:color w:val="000000"/>
          <w:sz w:val="24"/>
          <w:szCs w:val="24"/>
        </w:rPr>
      </w:pPr>
      <w:r>
        <w:rPr>
          <w:rFonts w:hint="default" w:ascii="Times New Roman" w:hAnsi="Times New Roman" w:eastAsia="宋体" w:cs="Times New Roman"/>
          <w:sz w:val="24"/>
          <w:szCs w:val="24"/>
        </w:rPr>
        <w:t>IRB AF/12/4.</w:t>
      </w:r>
      <w:r>
        <w:rPr>
          <w:rFonts w:hint="default" w:ascii="Times New Roman" w:hAnsi="Times New Roman" w:eastAsia="宋体" w:cs="Times New Roman"/>
          <w:sz w:val="24"/>
          <w:szCs w:val="24"/>
          <w:lang w:val="en-US" w:eastAsia="zh-CN"/>
        </w:rPr>
        <w:t>1</w:t>
      </w:r>
      <w:r>
        <w:rPr>
          <w:rFonts w:hint="default" w:ascii="Times New Roman" w:hAnsi="Times New Roman" w:cs="Times New Roman"/>
          <w:color w:val="000000"/>
          <w:sz w:val="24"/>
          <w:szCs w:val="24"/>
        </w:rPr>
        <w:t>伦理</w:t>
      </w:r>
      <w:r>
        <w:rPr>
          <w:rFonts w:hint="default" w:ascii="Times New Roman" w:hAnsi="Times New Roman" w:cs="Times New Roman"/>
          <w:bCs/>
          <w:color w:val="000000"/>
          <w:sz w:val="24"/>
          <w:szCs w:val="24"/>
        </w:rPr>
        <w:t>初始</w:t>
      </w:r>
      <w:r>
        <w:rPr>
          <w:rFonts w:hint="default" w:ascii="Times New Roman" w:hAnsi="Times New Roman" w:cs="Times New Roman"/>
          <w:color w:val="000000"/>
          <w:sz w:val="24"/>
          <w:szCs w:val="24"/>
        </w:rPr>
        <w:t>审查申请表</w:t>
      </w:r>
    </w:p>
    <w:p w14:paraId="5CD2903F">
      <w:pPr>
        <w:numPr>
          <w:ilvl w:val="0"/>
          <w:numId w:val="2"/>
        </w:numPr>
        <w:spacing w:line="360" w:lineRule="auto"/>
        <w:ind w:left="420" w:leftChars="0" w:hanging="420" w:firstLineChars="0"/>
        <w:rPr>
          <w:rFonts w:asciiTheme="minorEastAsia" w:hAnsiTheme="minorEastAsia" w:cstheme="minorEastAsia"/>
          <w:color w:val="000000"/>
          <w:sz w:val="24"/>
          <w:szCs w:val="24"/>
        </w:rPr>
      </w:pPr>
      <w:r>
        <w:rPr>
          <w:rFonts w:hint="default" w:ascii="Times New Roman" w:hAnsi="Times New Roman" w:eastAsia="宋体" w:cs="Times New Roman"/>
          <w:sz w:val="24"/>
          <w:szCs w:val="24"/>
        </w:rPr>
        <w:t>IRB AF/51-52/4.</w:t>
      </w:r>
      <w:r>
        <w:rPr>
          <w:rFonts w:hint="default" w:ascii="Times New Roman" w:hAnsi="Times New Roman" w:eastAsia="宋体" w:cs="Times New Roman"/>
          <w:sz w:val="24"/>
          <w:szCs w:val="24"/>
          <w:lang w:val="en-US" w:eastAsia="zh-CN"/>
        </w:rPr>
        <w:t>1</w:t>
      </w:r>
      <w:r>
        <w:rPr>
          <w:rFonts w:hint="eastAsia" w:asciiTheme="minorEastAsia" w:hAnsiTheme="minorEastAsia" w:cstheme="minorEastAsia"/>
          <w:bCs/>
          <w:color w:val="000000"/>
          <w:sz w:val="24"/>
          <w:szCs w:val="24"/>
        </w:rPr>
        <w:t>研究材料诚信承诺书</w:t>
      </w:r>
      <w:bookmarkStart w:id="0" w:name="_GoBack"/>
      <w:bookmarkEnd w:id="0"/>
    </w:p>
    <w:p w14:paraId="34D69FA5">
      <w:pPr>
        <w:numPr>
          <w:ilvl w:val="0"/>
          <w:numId w:val="2"/>
        </w:numPr>
        <w:spacing w:line="360" w:lineRule="auto"/>
        <w:ind w:left="420" w:leftChars="0" w:hanging="420" w:firstLineChars="0"/>
        <w:rPr>
          <w:rFonts w:asciiTheme="minorEastAsia" w:hAnsiTheme="minorEastAsia" w:cstheme="minorEastAsia"/>
          <w:color w:val="000000"/>
          <w:sz w:val="24"/>
          <w:szCs w:val="24"/>
        </w:rPr>
      </w:pPr>
      <w:r>
        <w:rPr>
          <w:rFonts w:hint="default" w:ascii="Times New Roman" w:hAnsi="Times New Roman" w:eastAsia="宋体" w:cs="Times New Roman"/>
          <w:kern w:val="2"/>
          <w:sz w:val="24"/>
          <w:szCs w:val="24"/>
          <w:lang w:val="en-US" w:eastAsia="zh-CN" w:bidi="ar-SA"/>
        </w:rPr>
        <w:t>IRB AF/ 05/4.</w:t>
      </w:r>
      <w:r>
        <w:rPr>
          <w:rFonts w:hint="eastAsia" w:ascii="Times New Roman" w:hAnsi="Times New Roman" w:eastAsia="宋体" w:cs="Times New Roman"/>
          <w:kern w:val="2"/>
          <w:sz w:val="24"/>
          <w:szCs w:val="24"/>
          <w:lang w:val="en-US" w:eastAsia="zh-CN" w:bidi="ar-SA"/>
        </w:rPr>
        <w:t>1</w:t>
      </w:r>
      <w:r>
        <w:rPr>
          <w:rFonts w:hint="eastAsia" w:asciiTheme="minorEastAsia" w:hAnsiTheme="minorEastAsia" w:cstheme="minorEastAsia"/>
          <w:color w:val="000000"/>
          <w:sz w:val="24"/>
          <w:szCs w:val="24"/>
        </w:rPr>
        <w:t>研究经济利益冲突声明（研究者、研究人员）</w:t>
      </w:r>
    </w:p>
    <w:p w14:paraId="4737F2B0">
      <w:pPr>
        <w:numPr>
          <w:ilvl w:val="0"/>
          <w:numId w:val="2"/>
        </w:numPr>
        <w:spacing w:line="360" w:lineRule="auto"/>
        <w:ind w:left="420" w:leftChars="0" w:hanging="420" w:firstLineChars="0"/>
        <w:rPr>
          <w:rFonts w:asciiTheme="minorEastAsia" w:hAnsiTheme="minorEastAsia" w:cstheme="minorEastAsia"/>
          <w:b/>
          <w:color w:val="000000"/>
          <w:sz w:val="24"/>
          <w:szCs w:val="24"/>
        </w:rPr>
      </w:pPr>
      <w:r>
        <w:rPr>
          <w:rFonts w:hint="eastAsia" w:asciiTheme="minorEastAsia" w:hAnsiTheme="minorEastAsia" w:cstheme="minorEastAsia"/>
          <w:color w:val="000000"/>
          <w:sz w:val="24"/>
          <w:szCs w:val="24"/>
        </w:rPr>
        <w:t>临床研究方案（注明版本号/版本日期）</w:t>
      </w:r>
    </w:p>
    <w:p w14:paraId="42DB3213">
      <w:pPr>
        <w:numPr>
          <w:ilvl w:val="0"/>
          <w:numId w:val="2"/>
        </w:numPr>
        <w:spacing w:line="360" w:lineRule="auto"/>
        <w:ind w:left="420" w:leftChars="0" w:hanging="420" w:firstLineChars="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知情同意书（注明版本号/版本日期）</w:t>
      </w:r>
    </w:p>
    <w:p w14:paraId="6D32B307">
      <w:pPr>
        <w:numPr>
          <w:ilvl w:val="0"/>
          <w:numId w:val="2"/>
        </w:numPr>
        <w:spacing w:line="360" w:lineRule="auto"/>
        <w:ind w:left="420" w:leftChars="0" w:hanging="420" w:firstLineChars="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招募广告</w:t>
      </w:r>
      <w:r>
        <w:rPr>
          <w:rFonts w:hint="eastAsia" w:asciiTheme="minorEastAsia" w:hAnsiTheme="minorEastAsia" w:cstheme="minorEastAsia"/>
          <w:color w:val="000000"/>
          <w:sz w:val="24"/>
          <w:szCs w:val="24"/>
          <w:lang w:eastAsia="zh-CN"/>
        </w:rPr>
        <w:t>及其发布形式</w:t>
      </w:r>
      <w:r>
        <w:rPr>
          <w:rFonts w:hint="eastAsia" w:asciiTheme="minorEastAsia" w:hAnsiTheme="minorEastAsia" w:cstheme="minorEastAsia"/>
          <w:color w:val="000000"/>
          <w:sz w:val="24"/>
          <w:szCs w:val="24"/>
        </w:rPr>
        <w:t>（注明版本号/版本日期）</w:t>
      </w:r>
    </w:p>
    <w:p w14:paraId="65CA5C9B">
      <w:pPr>
        <w:numPr>
          <w:ilvl w:val="0"/>
          <w:numId w:val="2"/>
        </w:numPr>
        <w:spacing w:line="360" w:lineRule="auto"/>
        <w:ind w:left="420" w:leftChars="0" w:hanging="420" w:firstLineChars="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提供给研究参与者的其他书面资料（注明版本号/版本日期）</w:t>
      </w:r>
      <w:r>
        <w:rPr>
          <w:rFonts w:hint="eastAsia" w:asciiTheme="minorEastAsia" w:hAnsiTheme="minorEastAsia" w:cstheme="minorEastAsia"/>
          <w:color w:val="000000"/>
          <w:sz w:val="24"/>
          <w:szCs w:val="24"/>
          <w:lang w:eastAsia="zh-CN"/>
        </w:rPr>
        <w:t>（如有）</w:t>
      </w:r>
    </w:p>
    <w:p w14:paraId="370FABFB">
      <w:pPr>
        <w:numPr>
          <w:ilvl w:val="0"/>
          <w:numId w:val="2"/>
        </w:numPr>
        <w:spacing w:line="360" w:lineRule="auto"/>
        <w:ind w:left="420" w:leftChars="0" w:hanging="420" w:firstLineChars="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病例报告表（CRF表）（注明版本号/版本日期）</w:t>
      </w:r>
    </w:p>
    <w:p w14:paraId="2A2F0BAF">
      <w:pPr>
        <w:numPr>
          <w:ilvl w:val="0"/>
          <w:numId w:val="2"/>
        </w:numPr>
        <w:spacing w:line="360" w:lineRule="auto"/>
        <w:ind w:left="420" w:leftChars="0" w:hanging="420" w:firstLineChars="0"/>
        <w:rPr>
          <w:rFonts w:asciiTheme="minorEastAsia" w:hAnsiTheme="minorEastAsia" w:cstheme="minorEastAsia"/>
          <w:color w:val="000000"/>
          <w:sz w:val="24"/>
          <w:szCs w:val="24"/>
        </w:rPr>
      </w:pPr>
      <w:r>
        <w:rPr>
          <w:rFonts w:hint="eastAsia" w:asciiTheme="minorEastAsia" w:hAnsiTheme="minorEastAsia" w:cstheme="minorEastAsia"/>
          <w:sz w:val="24"/>
          <w:szCs w:val="24"/>
        </w:rPr>
        <w:t>研究者手册</w:t>
      </w:r>
      <w:r>
        <w:rPr>
          <w:rFonts w:hint="eastAsia" w:asciiTheme="minorEastAsia" w:hAnsiTheme="minorEastAsia" w:cstheme="minorEastAsia"/>
          <w:color w:val="000000"/>
          <w:sz w:val="24"/>
          <w:szCs w:val="24"/>
        </w:rPr>
        <w:t>（注明版本号/版本日期）</w:t>
      </w:r>
    </w:p>
    <w:p w14:paraId="53074EFB">
      <w:pPr>
        <w:numPr>
          <w:ilvl w:val="0"/>
          <w:numId w:val="2"/>
        </w:numPr>
        <w:spacing w:line="360" w:lineRule="auto"/>
        <w:ind w:left="420" w:leftChars="0" w:hanging="420" w:firstLineChars="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现有的安全性资料</w:t>
      </w:r>
    </w:p>
    <w:p w14:paraId="74E753A3">
      <w:pPr>
        <w:numPr>
          <w:ilvl w:val="0"/>
          <w:numId w:val="2"/>
        </w:numPr>
        <w:spacing w:line="360" w:lineRule="auto"/>
        <w:ind w:left="420" w:leftChars="0" w:hanging="420" w:firstLineChars="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包含研究参与者补偿和支付信息的文件</w:t>
      </w:r>
      <w:r>
        <w:rPr>
          <w:rFonts w:hint="eastAsia" w:asciiTheme="minorEastAsia" w:hAnsiTheme="minorEastAsia" w:cstheme="minorEastAsia"/>
          <w:color w:val="000000"/>
          <w:sz w:val="24"/>
          <w:szCs w:val="24"/>
          <w:lang w:eastAsia="zh-CN"/>
        </w:rPr>
        <w:t>（如知情同意文件中已包含，不需要单独递交）</w:t>
      </w:r>
    </w:p>
    <w:p w14:paraId="1A64B31E">
      <w:pPr>
        <w:numPr>
          <w:ilvl w:val="0"/>
          <w:numId w:val="2"/>
        </w:numPr>
        <w:spacing w:line="360" w:lineRule="auto"/>
        <w:ind w:left="420" w:leftChars="0" w:hanging="420" w:firstLineChars="0"/>
        <w:rPr>
          <w:rFonts w:asciiTheme="minorEastAsia" w:hAnsiTheme="minorEastAsia" w:cstheme="minorEastAsia"/>
          <w:bCs/>
          <w:color w:val="000000"/>
          <w:sz w:val="24"/>
          <w:szCs w:val="24"/>
        </w:rPr>
      </w:pPr>
      <w:r>
        <w:rPr>
          <w:rFonts w:hint="eastAsia" w:asciiTheme="minorEastAsia" w:hAnsiTheme="minorEastAsia" w:cstheme="minorEastAsia"/>
          <w:color w:val="000000"/>
          <w:sz w:val="24"/>
          <w:szCs w:val="24"/>
          <w:lang w:eastAsia="zh-CN"/>
        </w:rPr>
        <w:t>参与试验的所有</w:t>
      </w:r>
      <w:r>
        <w:rPr>
          <w:rFonts w:hint="eastAsia" w:asciiTheme="minorEastAsia" w:hAnsiTheme="minorEastAsia" w:cstheme="minorEastAsia"/>
          <w:color w:val="000000"/>
          <w:sz w:val="24"/>
          <w:szCs w:val="24"/>
        </w:rPr>
        <w:t>研究者简历（包括资格证书）</w:t>
      </w:r>
    </w:p>
    <w:p w14:paraId="1946C4E6">
      <w:pPr>
        <w:numPr>
          <w:ilvl w:val="0"/>
          <w:numId w:val="2"/>
        </w:numPr>
        <w:spacing w:line="360" w:lineRule="auto"/>
        <w:ind w:left="420" w:leftChars="0" w:hanging="420" w:firstLineChars="0"/>
        <w:rPr>
          <w:rFonts w:asciiTheme="minorEastAsia" w:hAnsiTheme="minorEastAsia" w:cstheme="minorEastAsia"/>
          <w:bCs/>
          <w:color w:val="000000"/>
          <w:sz w:val="24"/>
          <w:szCs w:val="24"/>
        </w:rPr>
      </w:pPr>
      <w:r>
        <w:rPr>
          <w:rFonts w:hint="eastAsia" w:asciiTheme="minorEastAsia" w:hAnsiTheme="minorEastAsia" w:cstheme="minorEastAsia"/>
          <w:color w:val="000000"/>
          <w:sz w:val="24"/>
          <w:szCs w:val="24"/>
          <w:lang w:eastAsia="zh-CN"/>
        </w:rPr>
        <w:t>多中心临床试验需递交组长单位批件</w:t>
      </w:r>
    </w:p>
    <w:p w14:paraId="23B3DEDB">
      <w:pPr>
        <w:numPr>
          <w:ilvl w:val="0"/>
          <w:numId w:val="2"/>
        </w:numPr>
        <w:spacing w:line="360" w:lineRule="auto"/>
        <w:ind w:left="420" w:leftChars="0" w:hanging="420" w:firstLineChars="0"/>
        <w:rPr>
          <w:rFonts w:hint="eastAsia" w:asciiTheme="minorEastAsia" w:hAnsiTheme="minorEastAsia" w:cstheme="minorEastAsia"/>
          <w:bCs/>
          <w:color w:val="000000"/>
          <w:sz w:val="24"/>
          <w:szCs w:val="24"/>
          <w:lang w:eastAsia="zh-CN"/>
        </w:rPr>
      </w:pPr>
      <w:r>
        <w:rPr>
          <w:rFonts w:hint="eastAsia" w:asciiTheme="minorEastAsia" w:hAnsiTheme="minorEastAsia" w:cstheme="minorEastAsia"/>
          <w:bCs/>
          <w:color w:val="000000"/>
          <w:sz w:val="24"/>
          <w:szCs w:val="24"/>
        </w:rPr>
        <w:t>药品监督管理部门对临床试验项目的同意文件</w:t>
      </w:r>
    </w:p>
    <w:p w14:paraId="64326479">
      <w:pPr>
        <w:numPr>
          <w:ilvl w:val="0"/>
          <w:numId w:val="2"/>
        </w:numPr>
        <w:spacing w:line="360" w:lineRule="auto"/>
        <w:ind w:left="420" w:leftChars="0" w:hanging="420" w:firstLineChars="0"/>
        <w:rPr>
          <w:rFonts w:hint="eastAsia" w:asciiTheme="minorEastAsia" w:hAnsiTheme="minorEastAsia" w:cstheme="minorEastAsia"/>
          <w:bCs/>
          <w:color w:val="000000"/>
          <w:sz w:val="24"/>
          <w:szCs w:val="24"/>
          <w:lang w:eastAsia="zh-CN"/>
        </w:rPr>
      </w:pPr>
      <w:r>
        <w:rPr>
          <w:rFonts w:hint="eastAsia" w:asciiTheme="minorEastAsia" w:hAnsiTheme="minorEastAsia" w:cstheme="minorEastAsia"/>
          <w:bCs/>
          <w:color w:val="000000"/>
          <w:sz w:val="24"/>
          <w:szCs w:val="24"/>
        </w:rPr>
        <w:t>药审中心沟通交流会议纪要</w:t>
      </w:r>
      <w:r>
        <w:rPr>
          <w:rFonts w:hint="eastAsia" w:asciiTheme="minorEastAsia" w:hAnsiTheme="minorEastAsia" w:cstheme="minorEastAsia"/>
          <w:bCs/>
          <w:color w:val="000000"/>
          <w:sz w:val="24"/>
          <w:szCs w:val="24"/>
          <w:lang w:eastAsia="zh-CN"/>
        </w:rPr>
        <w:t>（如有）</w:t>
      </w:r>
    </w:p>
    <w:p w14:paraId="5AAD9E8E">
      <w:pPr>
        <w:numPr>
          <w:ilvl w:val="0"/>
          <w:numId w:val="2"/>
        </w:numPr>
        <w:spacing w:line="360" w:lineRule="auto"/>
        <w:ind w:left="420" w:leftChars="0" w:hanging="420" w:firstLineChars="0"/>
        <w:rPr>
          <w:rFonts w:asciiTheme="minorEastAsia" w:hAnsiTheme="minorEastAsia" w:cstheme="minorEastAsia"/>
          <w:bCs/>
          <w:color w:val="000000"/>
          <w:sz w:val="24"/>
          <w:szCs w:val="24"/>
        </w:rPr>
      </w:pPr>
      <w:r>
        <w:rPr>
          <w:rFonts w:hint="eastAsia" w:asciiTheme="minorEastAsia" w:hAnsiTheme="minorEastAsia" w:cstheme="minorEastAsia"/>
          <w:bCs/>
          <w:color w:val="000000"/>
          <w:sz w:val="24"/>
          <w:szCs w:val="24"/>
          <w:lang w:eastAsia="zh-CN"/>
        </w:rPr>
        <w:t>研究人员信息、研究所涉及的相关机构的合法资质证明及研究经费来源说明；</w:t>
      </w:r>
    </w:p>
    <w:p w14:paraId="59FF79A0">
      <w:pPr>
        <w:numPr>
          <w:ilvl w:val="0"/>
          <w:numId w:val="2"/>
        </w:numPr>
        <w:spacing w:line="360" w:lineRule="auto"/>
        <w:ind w:left="420" w:leftChars="0" w:hanging="420" w:firstLineChars="0"/>
        <w:rPr>
          <w:rFonts w:asciiTheme="minorEastAsia" w:hAnsiTheme="minorEastAsia" w:cstheme="minorEastAsia"/>
          <w:b/>
          <w:bCs/>
          <w:sz w:val="24"/>
          <w:szCs w:val="24"/>
        </w:rPr>
      </w:pPr>
      <w:r>
        <w:rPr>
          <w:rFonts w:hint="eastAsia" w:asciiTheme="minorEastAsia" w:hAnsiTheme="minorEastAsia" w:cstheme="minorEastAsia"/>
          <w:bCs/>
          <w:color w:val="000000"/>
          <w:sz w:val="24"/>
          <w:szCs w:val="24"/>
        </w:rPr>
        <w:t>保险合同</w:t>
      </w:r>
      <w:r>
        <w:rPr>
          <w:rFonts w:hint="eastAsia" w:asciiTheme="minorEastAsia" w:hAnsiTheme="minorEastAsia" w:cstheme="minorEastAsia"/>
          <w:bCs/>
          <w:color w:val="000000"/>
          <w:sz w:val="24"/>
          <w:szCs w:val="24"/>
          <w:lang w:eastAsia="zh-CN"/>
        </w:rPr>
        <w:t>及</w:t>
      </w:r>
      <w:r>
        <w:rPr>
          <w:rFonts w:ascii="Times New Roman" w:hAnsi="Times New Roman" w:cs="Times New Roman"/>
          <w:sz w:val="21"/>
          <w:szCs w:val="21"/>
        </w:rPr>
        <w:t>IRB AF</w:t>
      </w:r>
      <w:r>
        <w:rPr>
          <w:rFonts w:ascii="Times New Roman" w:hAnsi="Times New Roman" w:eastAsia="宋体" w:cs="Times New Roman"/>
          <w:sz w:val="21"/>
          <w:szCs w:val="21"/>
        </w:rPr>
        <w:t>/</w:t>
      </w:r>
      <w:r>
        <w:rPr>
          <w:rFonts w:hint="eastAsia" w:ascii="Times New Roman" w:hAnsi="Times New Roman" w:cs="Times New Roman"/>
          <w:sz w:val="21"/>
          <w:szCs w:val="21"/>
          <w:lang w:val="en-US" w:eastAsia="zh-CN"/>
        </w:rPr>
        <w:t>59</w:t>
      </w:r>
      <w:r>
        <w:rPr>
          <w:rFonts w:ascii="Times New Roman" w:hAnsi="Times New Roman" w:eastAsia="宋体" w:cs="Times New Roman"/>
          <w:sz w:val="21"/>
          <w:szCs w:val="21"/>
        </w:rPr>
        <w:t>/</w:t>
      </w:r>
      <w:r>
        <w:rPr>
          <w:rFonts w:hint="eastAsia" w:ascii="Times New Roman" w:hAnsi="Times New Roman" w:eastAsia="宋体" w:cs="Times New Roman"/>
          <w:sz w:val="21"/>
          <w:szCs w:val="21"/>
        </w:rPr>
        <w:t>4</w:t>
      </w:r>
      <w:r>
        <w:rPr>
          <w:rFonts w:ascii="Times New Roman" w:hAnsi="Times New Roman" w:eastAsia="宋体" w:cs="Times New Roman"/>
          <w:sz w:val="21"/>
          <w:szCs w:val="21"/>
        </w:rPr>
        <w:t>.0</w:t>
      </w:r>
      <w:r>
        <w:rPr>
          <w:rFonts w:hint="eastAsia" w:ascii="Times New Roman" w:hAnsi="Times New Roman" w:eastAsia="宋体" w:cs="Times New Roman"/>
          <w:sz w:val="21"/>
          <w:szCs w:val="21"/>
          <w:lang w:val="en-US" w:eastAsia="zh-CN"/>
        </w:rPr>
        <w:t xml:space="preserve"> 申办方保险承诺</w:t>
      </w:r>
    </w:p>
    <w:p w14:paraId="67DF0C79">
      <w:pPr>
        <w:numPr>
          <w:ilvl w:val="0"/>
          <w:numId w:val="2"/>
        </w:numPr>
        <w:spacing w:line="360" w:lineRule="auto"/>
        <w:ind w:left="420" w:leftChars="0" w:hanging="420" w:firstLineChars="0"/>
        <w:rPr>
          <w:rFonts w:asciiTheme="minorEastAsia" w:hAnsiTheme="minorEastAsia" w:cstheme="minorEastAsia"/>
          <w:b/>
          <w:bCs/>
          <w:sz w:val="24"/>
          <w:szCs w:val="24"/>
        </w:rPr>
      </w:pPr>
      <w:r>
        <w:rPr>
          <w:rFonts w:hint="eastAsia" w:asciiTheme="minorEastAsia" w:hAnsiTheme="minorEastAsia" w:cstheme="minorEastAsia"/>
          <w:bCs/>
          <w:color w:val="000000"/>
          <w:sz w:val="24"/>
          <w:szCs w:val="24"/>
        </w:rPr>
        <w:t>其他：</w:t>
      </w:r>
      <w:r>
        <w:rPr>
          <w:rFonts w:hint="eastAsia" w:asciiTheme="minorEastAsia" w:hAnsiTheme="minorEastAsia" w:cstheme="minorEastAsia"/>
          <w:bCs/>
          <w:color w:val="000000"/>
          <w:sz w:val="24"/>
          <w:szCs w:val="24"/>
          <w:lang w:val="en-US" w:eastAsia="zh-CN"/>
        </w:rPr>
        <w:t>CRO公司、</w:t>
      </w:r>
      <w:r>
        <w:rPr>
          <w:rFonts w:hint="eastAsia" w:asciiTheme="minorEastAsia" w:hAnsiTheme="minorEastAsia" w:cstheme="minorEastAsia"/>
          <w:bCs/>
          <w:color w:val="000000"/>
          <w:sz w:val="24"/>
          <w:szCs w:val="24"/>
          <w:lang w:eastAsia="zh-CN"/>
        </w:rPr>
        <w:t>监查员、临床试验协调员简历、资质证明等。</w:t>
      </w:r>
    </w:p>
    <w:p w14:paraId="47DC4B32">
      <w:pPr>
        <w:numPr>
          <w:ilvl w:val="0"/>
          <w:numId w:val="0"/>
        </w:numPr>
        <w:spacing w:line="360" w:lineRule="auto"/>
        <w:ind w:leftChars="0"/>
        <w:rPr>
          <w:rFonts w:asciiTheme="minorEastAsia" w:hAnsiTheme="minorEastAsia" w:cstheme="minorEastAsia"/>
          <w:b/>
          <w:bCs/>
          <w:sz w:val="24"/>
          <w:szCs w:val="24"/>
        </w:rPr>
      </w:pPr>
    </w:p>
    <w:p w14:paraId="4EE4EE7D">
      <w:pPr>
        <w:numPr>
          <w:ilvl w:val="0"/>
          <w:numId w:val="3"/>
        </w:numPr>
        <w:spacing w:line="360" w:lineRule="auto"/>
        <w:rPr>
          <w:rFonts w:asciiTheme="minorEastAsia" w:hAnsiTheme="minorEastAsia" w:cstheme="minorEastAsia"/>
          <w:b/>
          <w:color w:val="000000"/>
          <w:sz w:val="24"/>
          <w:szCs w:val="24"/>
        </w:rPr>
      </w:pPr>
      <w:r>
        <w:rPr>
          <w:rFonts w:hint="eastAsia" w:asciiTheme="minorEastAsia" w:hAnsiTheme="minorEastAsia" w:cstheme="minorEastAsia"/>
          <w:b/>
          <w:sz w:val="24"/>
          <w:szCs w:val="24"/>
        </w:rPr>
        <w:t>医疗器械临床试验</w:t>
      </w:r>
      <w:r>
        <w:rPr>
          <w:rFonts w:hint="eastAsia" w:asciiTheme="minorEastAsia" w:hAnsiTheme="minorEastAsia" w:cstheme="minorEastAsia"/>
          <w:b/>
          <w:color w:val="000000"/>
          <w:sz w:val="24"/>
          <w:szCs w:val="24"/>
        </w:rPr>
        <w:t>：</w:t>
      </w:r>
    </w:p>
    <w:p w14:paraId="5B7AB6F1">
      <w:pPr>
        <w:numPr>
          <w:ilvl w:val="0"/>
          <w:numId w:val="4"/>
        </w:numPr>
        <w:spacing w:line="360" w:lineRule="auto"/>
        <w:ind w:left="420" w:leftChars="0" w:hanging="420" w:firstLineChars="0"/>
        <w:rPr>
          <w:rFonts w:asciiTheme="minorEastAsia" w:hAnsiTheme="minorEastAsia" w:cstheme="minorEastAsia"/>
          <w:bCs/>
          <w:color w:val="000000"/>
          <w:sz w:val="24"/>
          <w:szCs w:val="24"/>
        </w:rPr>
      </w:pPr>
      <w:r>
        <w:rPr>
          <w:rFonts w:hint="default" w:ascii="Times New Roman" w:hAnsi="Times New Roman" w:eastAsia="宋体" w:cs="Times New Roman"/>
          <w:sz w:val="24"/>
          <w:szCs w:val="24"/>
        </w:rPr>
        <w:t>IRB AF/12/4.</w:t>
      </w:r>
      <w:r>
        <w:rPr>
          <w:rFonts w:hint="eastAsia" w:ascii="Times New Roman" w:hAnsi="Times New Roman" w:eastAsia="宋体" w:cs="Times New Roman"/>
          <w:sz w:val="24"/>
          <w:szCs w:val="24"/>
          <w:lang w:val="en-US" w:eastAsia="zh-CN"/>
        </w:rPr>
        <w:t>1</w:t>
      </w:r>
      <w:r>
        <w:rPr>
          <w:rFonts w:hint="default" w:ascii="Times New Roman" w:hAnsi="Times New Roman" w:cs="Times New Roman"/>
          <w:bCs/>
          <w:color w:val="000000"/>
          <w:sz w:val="24"/>
          <w:szCs w:val="24"/>
        </w:rPr>
        <w:t>初始</w:t>
      </w:r>
      <w:r>
        <w:rPr>
          <w:rFonts w:hint="default" w:ascii="Times New Roman" w:hAnsi="Times New Roman" w:cs="Times New Roman"/>
          <w:color w:val="000000"/>
          <w:sz w:val="24"/>
          <w:szCs w:val="24"/>
        </w:rPr>
        <w:t>伦理审查申请表</w:t>
      </w:r>
    </w:p>
    <w:p w14:paraId="154D7E4A">
      <w:pPr>
        <w:numPr>
          <w:ilvl w:val="0"/>
          <w:numId w:val="4"/>
        </w:numPr>
        <w:spacing w:line="360" w:lineRule="auto"/>
        <w:ind w:left="420" w:leftChars="0" w:hanging="420" w:firstLineChars="0"/>
        <w:rPr>
          <w:rFonts w:asciiTheme="minorEastAsia" w:hAnsiTheme="minorEastAsia" w:cstheme="minorEastAsia"/>
          <w:color w:val="000000"/>
          <w:sz w:val="24"/>
          <w:szCs w:val="24"/>
        </w:rPr>
      </w:pPr>
      <w:r>
        <w:rPr>
          <w:rFonts w:hint="default" w:ascii="Times New Roman" w:hAnsi="Times New Roman" w:eastAsia="宋体" w:cs="Times New Roman"/>
          <w:sz w:val="24"/>
          <w:szCs w:val="24"/>
        </w:rPr>
        <w:t>IRB AF/51-52/4.</w:t>
      </w:r>
      <w:r>
        <w:rPr>
          <w:rFonts w:hint="eastAsia" w:ascii="Times New Roman" w:hAnsi="Times New Roman" w:eastAsia="宋体" w:cs="Times New Roman"/>
          <w:sz w:val="24"/>
          <w:szCs w:val="24"/>
          <w:lang w:val="en-US" w:eastAsia="zh-CN"/>
        </w:rPr>
        <w:t>1</w:t>
      </w:r>
      <w:r>
        <w:rPr>
          <w:rFonts w:hint="eastAsia" w:asciiTheme="minorEastAsia" w:hAnsiTheme="minorEastAsia" w:cstheme="minorEastAsia"/>
          <w:bCs/>
          <w:color w:val="000000"/>
          <w:sz w:val="24"/>
          <w:szCs w:val="24"/>
        </w:rPr>
        <w:t>研究材料诚信承诺书</w:t>
      </w:r>
    </w:p>
    <w:p w14:paraId="00B62AF2">
      <w:pPr>
        <w:numPr>
          <w:ilvl w:val="0"/>
          <w:numId w:val="2"/>
        </w:numPr>
        <w:spacing w:line="360" w:lineRule="auto"/>
        <w:ind w:left="420" w:leftChars="0" w:hanging="420" w:firstLineChars="0"/>
        <w:rPr>
          <w:rFonts w:asciiTheme="minorEastAsia" w:hAnsiTheme="minorEastAsia" w:cstheme="minorEastAsia"/>
          <w:b/>
          <w:color w:val="000000"/>
          <w:sz w:val="24"/>
          <w:szCs w:val="24"/>
        </w:rPr>
      </w:pPr>
      <w:r>
        <w:rPr>
          <w:rFonts w:hint="default" w:ascii="Times New Roman" w:hAnsi="Times New Roman" w:eastAsia="宋体" w:cs="Times New Roman"/>
          <w:kern w:val="2"/>
          <w:sz w:val="24"/>
          <w:szCs w:val="24"/>
          <w:lang w:val="en-US" w:eastAsia="zh-CN" w:bidi="ar-SA"/>
        </w:rPr>
        <w:t>IRB AF/ 05/4.</w:t>
      </w:r>
      <w:r>
        <w:rPr>
          <w:rFonts w:hint="eastAsia" w:ascii="Times New Roman" w:hAnsi="Times New Roman" w:eastAsia="宋体" w:cs="Times New Roman"/>
          <w:kern w:val="2"/>
          <w:sz w:val="24"/>
          <w:szCs w:val="24"/>
          <w:lang w:val="en-US" w:eastAsia="zh-CN" w:bidi="ar-SA"/>
        </w:rPr>
        <w:t>1</w:t>
      </w:r>
      <w:r>
        <w:rPr>
          <w:rFonts w:hint="eastAsia" w:asciiTheme="minorEastAsia" w:hAnsiTheme="minorEastAsia" w:cstheme="minorEastAsia"/>
          <w:color w:val="000000"/>
          <w:sz w:val="24"/>
          <w:szCs w:val="24"/>
        </w:rPr>
        <w:t>研究经济利益冲突声明（研究者、研究人员）</w:t>
      </w:r>
    </w:p>
    <w:p w14:paraId="1044F72C">
      <w:pPr>
        <w:numPr>
          <w:ilvl w:val="0"/>
          <w:numId w:val="4"/>
        </w:numPr>
        <w:spacing w:line="360" w:lineRule="auto"/>
        <w:ind w:left="420" w:leftChars="0" w:hanging="420" w:firstLineChars="0"/>
        <w:rPr>
          <w:rFonts w:asciiTheme="minorEastAsia" w:hAnsiTheme="minorEastAsia" w:cstheme="minorEastAsia"/>
          <w:b/>
          <w:color w:val="000000"/>
          <w:sz w:val="24"/>
          <w:szCs w:val="24"/>
        </w:rPr>
      </w:pPr>
      <w:r>
        <w:rPr>
          <w:rFonts w:hint="eastAsia" w:asciiTheme="minorEastAsia" w:hAnsiTheme="minorEastAsia" w:cstheme="minorEastAsia"/>
          <w:color w:val="000000"/>
          <w:sz w:val="24"/>
          <w:szCs w:val="24"/>
        </w:rPr>
        <w:t>临床研究方案（注明版本号/版本日期）</w:t>
      </w:r>
    </w:p>
    <w:p w14:paraId="3B1C5118">
      <w:pPr>
        <w:numPr>
          <w:ilvl w:val="0"/>
          <w:numId w:val="4"/>
        </w:numPr>
        <w:spacing w:line="360" w:lineRule="auto"/>
        <w:ind w:left="420" w:leftChars="0" w:hanging="420" w:firstLineChars="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知情同意书（注明版本号/版本日期）</w:t>
      </w:r>
    </w:p>
    <w:p w14:paraId="050B8AFC">
      <w:pPr>
        <w:numPr>
          <w:ilvl w:val="0"/>
          <w:numId w:val="4"/>
        </w:numPr>
        <w:spacing w:line="360" w:lineRule="auto"/>
        <w:ind w:left="420" w:leftChars="0" w:hanging="420" w:firstLineChars="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招募广告</w:t>
      </w:r>
      <w:r>
        <w:rPr>
          <w:rFonts w:hint="eastAsia" w:asciiTheme="minorEastAsia" w:hAnsiTheme="minorEastAsia" w:cstheme="minorEastAsia"/>
          <w:color w:val="000000"/>
          <w:sz w:val="24"/>
          <w:szCs w:val="24"/>
          <w:lang w:eastAsia="zh-CN"/>
        </w:rPr>
        <w:t>及其发布形式</w:t>
      </w:r>
      <w:r>
        <w:rPr>
          <w:rFonts w:hint="eastAsia" w:asciiTheme="minorEastAsia" w:hAnsiTheme="minorEastAsia" w:cstheme="minorEastAsia"/>
          <w:color w:val="000000"/>
          <w:sz w:val="24"/>
          <w:szCs w:val="24"/>
        </w:rPr>
        <w:t>（注明版本号/版本日期）</w:t>
      </w:r>
    </w:p>
    <w:p w14:paraId="2A17C058">
      <w:pPr>
        <w:numPr>
          <w:ilvl w:val="0"/>
          <w:numId w:val="4"/>
        </w:numPr>
        <w:spacing w:line="360" w:lineRule="auto"/>
        <w:ind w:left="420" w:leftChars="0" w:hanging="420" w:firstLineChars="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提供给研究参与者的其他书面资料（注明版本号/版本日期）</w:t>
      </w:r>
    </w:p>
    <w:p w14:paraId="2227C608">
      <w:pPr>
        <w:numPr>
          <w:ilvl w:val="0"/>
          <w:numId w:val="4"/>
        </w:numPr>
        <w:spacing w:line="360" w:lineRule="auto"/>
        <w:ind w:left="420" w:leftChars="0" w:hanging="420" w:firstLineChars="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病例报告表（CRF表）（注明版本号/版本日期）</w:t>
      </w:r>
    </w:p>
    <w:p w14:paraId="728845F8">
      <w:pPr>
        <w:numPr>
          <w:ilvl w:val="0"/>
          <w:numId w:val="4"/>
        </w:numPr>
        <w:spacing w:line="360" w:lineRule="auto"/>
        <w:ind w:left="420" w:leftChars="0" w:hanging="420" w:firstLineChars="0"/>
        <w:rPr>
          <w:rFonts w:asciiTheme="minorEastAsia" w:hAnsiTheme="minorEastAsia" w:cstheme="minorEastAsia"/>
          <w:bCs/>
          <w:color w:val="000000"/>
          <w:sz w:val="24"/>
          <w:szCs w:val="24"/>
        </w:rPr>
      </w:pPr>
      <w:r>
        <w:rPr>
          <w:rFonts w:hint="eastAsia" w:asciiTheme="minorEastAsia" w:hAnsiTheme="minorEastAsia" w:cstheme="minorEastAsia"/>
          <w:sz w:val="24"/>
          <w:szCs w:val="24"/>
        </w:rPr>
        <w:t>研究者手册</w:t>
      </w:r>
      <w:r>
        <w:rPr>
          <w:rFonts w:hint="eastAsia" w:asciiTheme="minorEastAsia" w:hAnsiTheme="minorEastAsia" w:cstheme="minorEastAsia"/>
          <w:color w:val="000000"/>
          <w:sz w:val="24"/>
          <w:szCs w:val="24"/>
        </w:rPr>
        <w:t>（注明版本号/版本日期）</w:t>
      </w:r>
    </w:p>
    <w:p w14:paraId="49EDE2D8">
      <w:pPr>
        <w:numPr>
          <w:ilvl w:val="0"/>
          <w:numId w:val="4"/>
        </w:numPr>
        <w:spacing w:line="360" w:lineRule="auto"/>
        <w:ind w:left="420" w:leftChars="0" w:hanging="420" w:firstLineChars="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申办者资质（</w:t>
      </w:r>
      <w:r>
        <w:rPr>
          <w:rFonts w:hint="eastAsia" w:asciiTheme="minorEastAsia" w:hAnsiTheme="minorEastAsia" w:cstheme="minorEastAsia"/>
          <w:sz w:val="24"/>
          <w:szCs w:val="24"/>
        </w:rPr>
        <w:t>营业执照、医疗器械生产许可证、组织机构代码、税务登记证</w:t>
      </w:r>
      <w:r>
        <w:rPr>
          <w:rFonts w:hint="eastAsia" w:asciiTheme="minorEastAsia" w:hAnsiTheme="minorEastAsia" w:cstheme="minorEastAsia"/>
          <w:color w:val="000000"/>
          <w:sz w:val="24"/>
          <w:szCs w:val="24"/>
        </w:rPr>
        <w:t>）</w:t>
      </w:r>
    </w:p>
    <w:p w14:paraId="029BA1AA">
      <w:pPr>
        <w:numPr>
          <w:ilvl w:val="0"/>
          <w:numId w:val="4"/>
        </w:numPr>
        <w:spacing w:line="360" w:lineRule="auto"/>
        <w:ind w:left="420" w:leftChars="0" w:hanging="420" w:firstLineChars="0"/>
        <w:rPr>
          <w:rFonts w:asciiTheme="minorEastAsia" w:hAnsiTheme="minorEastAsia" w:cstheme="minorEastAsia"/>
          <w:bCs/>
          <w:color w:val="000000"/>
          <w:sz w:val="24"/>
          <w:szCs w:val="24"/>
        </w:rPr>
      </w:pPr>
      <w:r>
        <w:rPr>
          <w:rFonts w:hint="eastAsia" w:asciiTheme="minorEastAsia" w:hAnsiTheme="minorEastAsia" w:cstheme="minorEastAsia"/>
          <w:color w:val="000000"/>
          <w:kern w:val="0"/>
          <w:sz w:val="24"/>
          <w:szCs w:val="24"/>
        </w:rPr>
        <w:t>自检报告和</w:t>
      </w:r>
      <w:r>
        <w:rPr>
          <w:rFonts w:hint="eastAsia" w:asciiTheme="minorEastAsia" w:hAnsiTheme="minorEastAsia" w:cstheme="minorEastAsia"/>
          <w:sz w:val="24"/>
          <w:szCs w:val="24"/>
        </w:rPr>
        <w:t>CFDA指定机构对试验仪器的检测合格报告、医疗器械说明书、对照产品说明书、注册产品标准或相应的国家行业标准</w:t>
      </w:r>
    </w:p>
    <w:p w14:paraId="0DA24349">
      <w:pPr>
        <w:numPr>
          <w:ilvl w:val="0"/>
          <w:numId w:val="4"/>
        </w:numPr>
        <w:spacing w:line="360" w:lineRule="auto"/>
        <w:ind w:left="420" w:leftChars="0" w:hanging="420" w:firstLineChars="0"/>
        <w:rPr>
          <w:rFonts w:asciiTheme="minorEastAsia" w:hAnsiTheme="minorEastAsia" w:cstheme="minorEastAsia"/>
          <w:color w:val="000000"/>
          <w:kern w:val="0"/>
          <w:sz w:val="24"/>
          <w:szCs w:val="24"/>
        </w:rPr>
      </w:pPr>
      <w:r>
        <w:rPr>
          <w:rFonts w:hint="eastAsia" w:asciiTheme="minorEastAsia" w:hAnsiTheme="minorEastAsia" w:cstheme="minorEastAsia"/>
          <w:color w:val="000000"/>
          <w:sz w:val="24"/>
          <w:szCs w:val="24"/>
        </w:rPr>
        <w:t>进口或上市后产品的注册批件</w:t>
      </w:r>
    </w:p>
    <w:p w14:paraId="35BE4D2C">
      <w:pPr>
        <w:numPr>
          <w:ilvl w:val="0"/>
          <w:numId w:val="4"/>
        </w:numPr>
        <w:spacing w:line="360" w:lineRule="auto"/>
        <w:ind w:left="420" w:leftChars="0" w:hanging="420" w:firstLineChars="0"/>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临床试验机构的设施和条件能够满足试验的综述</w:t>
      </w:r>
    </w:p>
    <w:p w14:paraId="6A8DCCF1">
      <w:pPr>
        <w:numPr>
          <w:ilvl w:val="0"/>
          <w:numId w:val="4"/>
        </w:numPr>
        <w:spacing w:line="360" w:lineRule="auto"/>
        <w:ind w:left="420" w:leftChars="0" w:hanging="420" w:firstLineChars="0"/>
        <w:rPr>
          <w:rFonts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rPr>
        <w:t>试验用医疗器械的研制符合适用的医疗器械质量管理体系相关要求的声明</w:t>
      </w:r>
    </w:p>
    <w:p w14:paraId="6FCF2567">
      <w:pPr>
        <w:numPr>
          <w:ilvl w:val="0"/>
          <w:numId w:val="2"/>
        </w:numPr>
        <w:spacing w:line="360" w:lineRule="auto"/>
        <w:ind w:left="420" w:leftChars="0" w:hanging="420" w:firstLineChars="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包含研究参与者补偿和支付信息的文件</w:t>
      </w:r>
      <w:r>
        <w:rPr>
          <w:rFonts w:hint="eastAsia" w:asciiTheme="minorEastAsia" w:hAnsiTheme="minorEastAsia" w:cstheme="minorEastAsia"/>
          <w:color w:val="000000"/>
          <w:sz w:val="24"/>
          <w:szCs w:val="24"/>
          <w:lang w:eastAsia="zh-CN"/>
        </w:rPr>
        <w:t>（如知情同意文件中已包含，不需要单独递交）</w:t>
      </w:r>
    </w:p>
    <w:p w14:paraId="467E801F">
      <w:pPr>
        <w:numPr>
          <w:ilvl w:val="0"/>
          <w:numId w:val="2"/>
        </w:numPr>
        <w:spacing w:line="360" w:lineRule="auto"/>
        <w:ind w:left="420" w:leftChars="0" w:hanging="420" w:firstLineChars="0"/>
        <w:rPr>
          <w:rFonts w:asciiTheme="minorEastAsia" w:hAnsiTheme="minorEastAsia" w:cstheme="minorEastAsia"/>
          <w:bCs/>
          <w:color w:val="000000"/>
          <w:sz w:val="24"/>
          <w:szCs w:val="24"/>
        </w:rPr>
      </w:pPr>
      <w:r>
        <w:rPr>
          <w:rFonts w:hint="eastAsia" w:asciiTheme="minorEastAsia" w:hAnsiTheme="minorEastAsia" w:cstheme="minorEastAsia"/>
          <w:color w:val="000000"/>
          <w:sz w:val="24"/>
          <w:szCs w:val="24"/>
          <w:lang w:eastAsia="zh-CN"/>
        </w:rPr>
        <w:t>参与试验的所有</w:t>
      </w:r>
      <w:r>
        <w:rPr>
          <w:rFonts w:hint="eastAsia" w:asciiTheme="minorEastAsia" w:hAnsiTheme="minorEastAsia" w:cstheme="minorEastAsia"/>
          <w:color w:val="000000"/>
          <w:sz w:val="24"/>
          <w:szCs w:val="24"/>
        </w:rPr>
        <w:t>研究者简历（包括资格证书）</w:t>
      </w:r>
    </w:p>
    <w:p w14:paraId="64D77C5E">
      <w:pPr>
        <w:numPr>
          <w:ilvl w:val="0"/>
          <w:numId w:val="2"/>
        </w:numPr>
        <w:spacing w:line="360" w:lineRule="auto"/>
        <w:ind w:left="420" w:leftChars="0" w:hanging="420" w:firstLineChars="0"/>
        <w:rPr>
          <w:rFonts w:asciiTheme="minorEastAsia" w:hAnsiTheme="minorEastAsia" w:cstheme="minorEastAsia"/>
          <w:bCs/>
          <w:color w:val="000000"/>
          <w:sz w:val="24"/>
          <w:szCs w:val="24"/>
        </w:rPr>
      </w:pPr>
      <w:r>
        <w:rPr>
          <w:rFonts w:hint="eastAsia" w:asciiTheme="minorEastAsia" w:hAnsiTheme="minorEastAsia" w:cstheme="minorEastAsia"/>
          <w:color w:val="000000"/>
          <w:sz w:val="24"/>
          <w:szCs w:val="24"/>
          <w:lang w:eastAsia="zh-CN"/>
        </w:rPr>
        <w:t>多中心临床试验需递交组长单位批件</w:t>
      </w:r>
    </w:p>
    <w:p w14:paraId="7FD18C48">
      <w:pPr>
        <w:numPr>
          <w:ilvl w:val="0"/>
          <w:numId w:val="2"/>
        </w:numPr>
        <w:spacing w:line="360" w:lineRule="auto"/>
        <w:ind w:left="420" w:leftChars="0" w:hanging="420" w:firstLineChars="0"/>
        <w:rPr>
          <w:rFonts w:asciiTheme="minorEastAsia" w:hAnsiTheme="minorEastAsia" w:cstheme="minorEastAsia"/>
          <w:bCs/>
          <w:color w:val="000000"/>
          <w:sz w:val="24"/>
          <w:szCs w:val="24"/>
        </w:rPr>
      </w:pPr>
      <w:r>
        <w:rPr>
          <w:rFonts w:hint="eastAsia" w:asciiTheme="minorEastAsia" w:hAnsiTheme="minorEastAsia" w:cstheme="minorEastAsia"/>
          <w:bCs/>
          <w:color w:val="000000"/>
          <w:sz w:val="24"/>
          <w:szCs w:val="24"/>
        </w:rPr>
        <w:t>保险合同</w:t>
      </w:r>
      <w:r>
        <w:rPr>
          <w:rFonts w:hint="eastAsia" w:asciiTheme="minorEastAsia" w:hAnsiTheme="minorEastAsia" w:cstheme="minorEastAsia"/>
          <w:bCs/>
          <w:color w:val="000000"/>
          <w:sz w:val="24"/>
          <w:szCs w:val="24"/>
          <w:lang w:eastAsia="zh-CN"/>
        </w:rPr>
        <w:t>及</w:t>
      </w:r>
      <w:r>
        <w:rPr>
          <w:rFonts w:ascii="Times New Roman" w:hAnsi="Times New Roman" w:cs="Times New Roman"/>
          <w:sz w:val="21"/>
          <w:szCs w:val="21"/>
        </w:rPr>
        <w:t>IRB AF</w:t>
      </w:r>
      <w:r>
        <w:rPr>
          <w:rFonts w:ascii="Times New Roman" w:hAnsi="Times New Roman" w:eastAsia="宋体" w:cs="Times New Roman"/>
          <w:sz w:val="21"/>
          <w:szCs w:val="21"/>
        </w:rPr>
        <w:t>/</w:t>
      </w:r>
      <w:r>
        <w:rPr>
          <w:rFonts w:hint="eastAsia" w:ascii="Times New Roman" w:hAnsi="Times New Roman" w:cs="Times New Roman"/>
          <w:sz w:val="21"/>
          <w:szCs w:val="21"/>
          <w:lang w:val="en-US" w:eastAsia="zh-CN"/>
        </w:rPr>
        <w:t>59</w:t>
      </w:r>
      <w:r>
        <w:rPr>
          <w:rFonts w:ascii="Times New Roman" w:hAnsi="Times New Roman" w:eastAsia="宋体" w:cs="Times New Roman"/>
          <w:sz w:val="21"/>
          <w:szCs w:val="21"/>
        </w:rPr>
        <w:t>/</w:t>
      </w:r>
      <w:r>
        <w:rPr>
          <w:rFonts w:hint="eastAsia" w:ascii="Times New Roman" w:hAnsi="Times New Roman" w:eastAsia="宋体" w:cs="Times New Roman"/>
          <w:sz w:val="21"/>
          <w:szCs w:val="21"/>
        </w:rPr>
        <w:t>4</w:t>
      </w:r>
      <w:r>
        <w:rPr>
          <w:rFonts w:ascii="Times New Roman" w:hAnsi="Times New Roman" w:eastAsia="宋体" w:cs="Times New Roman"/>
          <w:sz w:val="21"/>
          <w:szCs w:val="21"/>
        </w:rPr>
        <w:t>.0</w:t>
      </w:r>
      <w:r>
        <w:rPr>
          <w:rFonts w:hint="eastAsia" w:ascii="Times New Roman" w:hAnsi="Times New Roman" w:eastAsia="宋体" w:cs="Times New Roman"/>
          <w:sz w:val="21"/>
          <w:szCs w:val="21"/>
          <w:lang w:val="en-US" w:eastAsia="zh-CN"/>
        </w:rPr>
        <w:t xml:space="preserve"> 申办方保险承诺</w:t>
      </w:r>
    </w:p>
    <w:p w14:paraId="59B05BFD">
      <w:pPr>
        <w:numPr>
          <w:ilvl w:val="0"/>
          <w:numId w:val="2"/>
        </w:numPr>
        <w:spacing w:line="360" w:lineRule="auto"/>
        <w:ind w:left="420" w:leftChars="0" w:hanging="420" w:firstLineChars="0"/>
        <w:rPr>
          <w:rFonts w:asciiTheme="minorEastAsia" w:hAnsiTheme="minorEastAsia" w:cstheme="minorEastAsia"/>
          <w:bCs/>
          <w:color w:val="000000"/>
          <w:sz w:val="24"/>
          <w:szCs w:val="24"/>
        </w:rPr>
      </w:pPr>
      <w:r>
        <w:rPr>
          <w:rFonts w:hint="eastAsia" w:asciiTheme="minorEastAsia" w:hAnsiTheme="minorEastAsia" w:cstheme="minorEastAsia"/>
          <w:bCs/>
          <w:color w:val="000000"/>
          <w:sz w:val="24"/>
          <w:szCs w:val="24"/>
        </w:rPr>
        <w:t>其他：</w:t>
      </w:r>
      <w:r>
        <w:rPr>
          <w:rFonts w:hint="eastAsia" w:asciiTheme="minorEastAsia" w:hAnsiTheme="minorEastAsia" w:cstheme="minorEastAsia"/>
          <w:bCs/>
          <w:color w:val="000000"/>
          <w:sz w:val="24"/>
          <w:szCs w:val="24"/>
          <w:lang w:val="en-US" w:eastAsia="zh-CN"/>
        </w:rPr>
        <w:t>CRO公司、</w:t>
      </w:r>
      <w:r>
        <w:rPr>
          <w:rFonts w:hint="eastAsia" w:asciiTheme="minorEastAsia" w:hAnsiTheme="minorEastAsia" w:cstheme="minorEastAsia"/>
          <w:bCs/>
          <w:color w:val="000000"/>
          <w:sz w:val="24"/>
          <w:szCs w:val="24"/>
          <w:lang w:eastAsia="zh-CN"/>
        </w:rPr>
        <w:t>监查员、临床试验协调员简历、资质证明等。</w:t>
      </w:r>
    </w:p>
    <w:p w14:paraId="60390749">
      <w:pPr>
        <w:spacing w:line="360" w:lineRule="auto"/>
        <w:rPr>
          <w:rFonts w:asciiTheme="minorEastAsia" w:hAnsiTheme="minorEastAsia" w:cstheme="minorEastAsia"/>
          <w:b/>
          <w:sz w:val="24"/>
          <w:szCs w:val="24"/>
        </w:rPr>
      </w:pPr>
    </w:p>
    <w:p w14:paraId="1085A29A">
      <w:pPr>
        <w:numPr>
          <w:ilvl w:val="0"/>
          <w:numId w:val="3"/>
        </w:numPr>
        <w:spacing w:line="360" w:lineRule="auto"/>
        <w:rPr>
          <w:rFonts w:asciiTheme="minorEastAsia" w:hAnsiTheme="minorEastAsia" w:cstheme="minorEastAsia"/>
          <w:b/>
          <w:sz w:val="24"/>
          <w:szCs w:val="24"/>
        </w:rPr>
      </w:pPr>
      <w:r>
        <w:rPr>
          <w:rFonts w:hint="eastAsia" w:asciiTheme="minorEastAsia" w:hAnsiTheme="minorEastAsia" w:cstheme="minorEastAsia"/>
          <w:b/>
          <w:sz w:val="24"/>
          <w:szCs w:val="24"/>
        </w:rPr>
        <w:t>科研课题申报：</w:t>
      </w:r>
    </w:p>
    <w:p w14:paraId="3A21FA66">
      <w:pPr>
        <w:numPr>
          <w:ilvl w:val="0"/>
          <w:numId w:val="2"/>
        </w:numPr>
        <w:spacing w:line="360" w:lineRule="auto"/>
        <w:ind w:left="420" w:leftChars="0" w:hanging="420" w:firstLineChars="0"/>
        <w:rPr>
          <w:rFonts w:hint="default" w:ascii="Times New Roman" w:hAnsi="Times New Roman" w:cs="Times New Roman"/>
          <w:bCs/>
          <w:color w:val="000000"/>
          <w:sz w:val="24"/>
          <w:szCs w:val="24"/>
        </w:rPr>
      </w:pPr>
      <w:r>
        <w:rPr>
          <w:rFonts w:hint="default" w:ascii="Times New Roman" w:hAnsi="Times New Roman" w:eastAsia="宋体" w:cs="Times New Roman"/>
          <w:sz w:val="24"/>
          <w:szCs w:val="24"/>
        </w:rPr>
        <w:t>IRB AF/12/4.</w:t>
      </w:r>
      <w:r>
        <w:rPr>
          <w:rFonts w:hint="default" w:ascii="Times New Roman" w:hAnsi="Times New Roman" w:eastAsia="宋体" w:cs="Times New Roman"/>
          <w:sz w:val="24"/>
          <w:szCs w:val="24"/>
          <w:lang w:val="en-US" w:eastAsia="zh-CN"/>
        </w:rPr>
        <w:t>1</w:t>
      </w:r>
      <w:r>
        <w:rPr>
          <w:rFonts w:hint="default" w:ascii="Times New Roman" w:hAnsi="Times New Roman" w:cs="Times New Roman"/>
          <w:color w:val="000000"/>
          <w:sz w:val="24"/>
          <w:szCs w:val="24"/>
        </w:rPr>
        <w:t>伦理</w:t>
      </w:r>
      <w:r>
        <w:rPr>
          <w:rFonts w:hint="default" w:ascii="Times New Roman" w:hAnsi="Times New Roman" w:cs="Times New Roman"/>
          <w:bCs/>
          <w:color w:val="000000"/>
          <w:sz w:val="24"/>
          <w:szCs w:val="24"/>
        </w:rPr>
        <w:t>初始</w:t>
      </w:r>
      <w:r>
        <w:rPr>
          <w:rFonts w:hint="default" w:ascii="Times New Roman" w:hAnsi="Times New Roman" w:cs="Times New Roman"/>
          <w:color w:val="000000"/>
          <w:sz w:val="24"/>
          <w:szCs w:val="24"/>
        </w:rPr>
        <w:t>审查申请表</w:t>
      </w:r>
    </w:p>
    <w:p w14:paraId="1D4628D5">
      <w:pPr>
        <w:numPr>
          <w:ilvl w:val="0"/>
          <w:numId w:val="2"/>
        </w:numPr>
        <w:spacing w:line="360" w:lineRule="auto"/>
        <w:ind w:left="420" w:leftChars="0" w:hanging="420" w:firstLineChars="0"/>
        <w:rPr>
          <w:rFonts w:asciiTheme="minorEastAsia" w:hAnsiTheme="minorEastAsia" w:cstheme="minorEastAsia"/>
          <w:color w:val="000000"/>
          <w:sz w:val="24"/>
          <w:szCs w:val="24"/>
        </w:rPr>
      </w:pPr>
      <w:r>
        <w:rPr>
          <w:rFonts w:hint="default" w:ascii="Times New Roman" w:hAnsi="Times New Roman" w:eastAsia="宋体" w:cs="Times New Roman"/>
          <w:sz w:val="24"/>
          <w:szCs w:val="24"/>
        </w:rPr>
        <w:t>IRB AF/51-52/4.</w:t>
      </w:r>
      <w:r>
        <w:rPr>
          <w:rFonts w:hint="default" w:ascii="Times New Roman" w:hAnsi="Times New Roman" w:eastAsia="宋体" w:cs="Times New Roman"/>
          <w:sz w:val="24"/>
          <w:szCs w:val="24"/>
          <w:lang w:val="en-US" w:eastAsia="zh-CN"/>
        </w:rPr>
        <w:t>1</w:t>
      </w:r>
      <w:r>
        <w:rPr>
          <w:rFonts w:hint="eastAsia" w:asciiTheme="minorEastAsia" w:hAnsiTheme="minorEastAsia" w:cstheme="minorEastAsia"/>
          <w:bCs/>
          <w:color w:val="000000"/>
          <w:sz w:val="24"/>
          <w:szCs w:val="24"/>
        </w:rPr>
        <w:t>研究材料诚信承诺书</w:t>
      </w:r>
    </w:p>
    <w:p w14:paraId="77EF77D8">
      <w:pPr>
        <w:numPr>
          <w:ilvl w:val="0"/>
          <w:numId w:val="2"/>
        </w:numPr>
        <w:spacing w:line="360" w:lineRule="auto"/>
        <w:ind w:left="420" w:leftChars="0" w:hanging="420" w:firstLineChars="0"/>
        <w:rPr>
          <w:rFonts w:asciiTheme="minorEastAsia" w:hAnsiTheme="minorEastAsia" w:cstheme="minorEastAsia"/>
          <w:color w:val="000000"/>
          <w:sz w:val="24"/>
          <w:szCs w:val="24"/>
        </w:rPr>
      </w:pPr>
      <w:r>
        <w:rPr>
          <w:rFonts w:hint="default" w:ascii="Times New Roman" w:hAnsi="Times New Roman" w:eastAsia="宋体" w:cs="Times New Roman"/>
          <w:kern w:val="2"/>
          <w:sz w:val="24"/>
          <w:szCs w:val="24"/>
          <w:lang w:val="en-US" w:eastAsia="zh-CN" w:bidi="ar-SA"/>
        </w:rPr>
        <w:t>IRB AF/ 05/4.</w:t>
      </w:r>
      <w:r>
        <w:rPr>
          <w:rFonts w:hint="eastAsia" w:ascii="Times New Roman" w:hAnsi="Times New Roman" w:eastAsia="宋体" w:cs="Times New Roman"/>
          <w:kern w:val="2"/>
          <w:sz w:val="24"/>
          <w:szCs w:val="24"/>
          <w:lang w:val="en-US" w:eastAsia="zh-CN" w:bidi="ar-SA"/>
        </w:rPr>
        <w:t>1</w:t>
      </w:r>
      <w:r>
        <w:rPr>
          <w:rFonts w:hint="eastAsia" w:asciiTheme="minorEastAsia" w:hAnsiTheme="minorEastAsia" w:cstheme="minorEastAsia"/>
          <w:color w:val="000000"/>
          <w:sz w:val="24"/>
          <w:szCs w:val="24"/>
        </w:rPr>
        <w:t>研究经济利益冲突声明（研究者、研究人员）</w:t>
      </w:r>
    </w:p>
    <w:p w14:paraId="0F4F8CDF">
      <w:pPr>
        <w:numPr>
          <w:ilvl w:val="0"/>
          <w:numId w:val="5"/>
        </w:numPr>
        <w:spacing w:line="360" w:lineRule="auto"/>
        <w:ind w:left="420" w:leftChars="0" w:hanging="420" w:firstLineChars="0"/>
        <w:rPr>
          <w:rFonts w:asciiTheme="minorEastAsia" w:hAnsiTheme="minorEastAsia" w:cstheme="minorEastAsia"/>
          <w:color w:val="000000"/>
          <w:sz w:val="24"/>
          <w:szCs w:val="24"/>
        </w:rPr>
      </w:pPr>
      <w:r>
        <w:rPr>
          <w:rFonts w:hint="eastAsia" w:asciiTheme="minorEastAsia" w:hAnsiTheme="minorEastAsia" w:cstheme="minorEastAsia"/>
          <w:bCs/>
          <w:color w:val="000000"/>
          <w:sz w:val="24"/>
          <w:szCs w:val="24"/>
        </w:rPr>
        <w:t>(必交)</w:t>
      </w:r>
      <w:r>
        <w:rPr>
          <w:rFonts w:hint="eastAsia" w:asciiTheme="minorEastAsia" w:hAnsiTheme="minorEastAsia" w:cstheme="minorEastAsia"/>
          <w:bCs/>
          <w:color w:val="000000"/>
          <w:sz w:val="24"/>
          <w:szCs w:val="24"/>
          <w:lang w:val="en-US" w:eastAsia="zh-CN"/>
        </w:rPr>
        <w:t xml:space="preserve"> </w:t>
      </w:r>
      <w:r>
        <w:rPr>
          <w:rFonts w:hint="eastAsia" w:asciiTheme="minorEastAsia" w:hAnsiTheme="minorEastAsia" w:cstheme="minorEastAsia"/>
          <w:sz w:val="24"/>
          <w:szCs w:val="24"/>
        </w:rPr>
        <w:t>课题申报书/任务书</w:t>
      </w:r>
      <w:r>
        <w:rPr>
          <w:rFonts w:hint="eastAsia" w:asciiTheme="minorEastAsia" w:hAnsiTheme="minorEastAsia" w:cstheme="minorEastAsia"/>
          <w:sz w:val="24"/>
          <w:szCs w:val="24"/>
          <w:lang w:eastAsia="zh-CN"/>
        </w:rPr>
        <w:t>（如有）</w:t>
      </w:r>
    </w:p>
    <w:p w14:paraId="769B7C3B">
      <w:pPr>
        <w:numPr>
          <w:ilvl w:val="0"/>
          <w:numId w:val="5"/>
        </w:numPr>
        <w:spacing w:line="360" w:lineRule="auto"/>
        <w:ind w:left="420" w:leftChars="0" w:hanging="420" w:firstLineChars="0"/>
        <w:rPr>
          <w:rFonts w:asciiTheme="minorEastAsia" w:hAnsiTheme="minorEastAsia" w:cstheme="minorEastAsia"/>
          <w:color w:val="000000"/>
          <w:sz w:val="24"/>
          <w:szCs w:val="24"/>
        </w:rPr>
      </w:pPr>
      <w:r>
        <w:rPr>
          <w:rFonts w:hint="eastAsia" w:asciiTheme="minorEastAsia" w:hAnsiTheme="minorEastAsia" w:cstheme="minorEastAsia"/>
          <w:bCs/>
          <w:color w:val="000000"/>
          <w:sz w:val="24"/>
          <w:szCs w:val="24"/>
        </w:rPr>
        <w:t>(</w:t>
      </w:r>
      <w:r>
        <w:rPr>
          <w:rFonts w:hint="eastAsia" w:asciiTheme="minorEastAsia" w:hAnsiTheme="minorEastAsia" w:cstheme="minorEastAsia"/>
          <w:bCs/>
          <w:color w:val="000000"/>
          <w:sz w:val="24"/>
          <w:szCs w:val="24"/>
          <w:lang w:eastAsia="zh-CN"/>
        </w:rPr>
        <w:t>必交</w:t>
      </w:r>
      <w:r>
        <w:rPr>
          <w:rFonts w:hint="eastAsia" w:asciiTheme="minorEastAsia" w:hAnsiTheme="minorEastAsia" w:cstheme="minorEastAsia"/>
          <w:bCs/>
          <w:color w:val="000000"/>
          <w:sz w:val="24"/>
          <w:szCs w:val="24"/>
        </w:rPr>
        <w:t xml:space="preserve">) </w:t>
      </w:r>
      <w:r>
        <w:rPr>
          <w:rFonts w:hint="eastAsia" w:asciiTheme="minorEastAsia" w:hAnsiTheme="minorEastAsia" w:cstheme="minorEastAsia"/>
          <w:sz w:val="24"/>
          <w:szCs w:val="24"/>
        </w:rPr>
        <w:t>研究方案</w:t>
      </w:r>
      <w:r>
        <w:rPr>
          <w:rFonts w:hint="eastAsia" w:asciiTheme="minorEastAsia" w:hAnsiTheme="minorEastAsia" w:cstheme="minorEastAsia"/>
          <w:color w:val="000000"/>
          <w:sz w:val="24"/>
          <w:szCs w:val="24"/>
        </w:rPr>
        <w:t>（注明版本号/版本日期）</w:t>
      </w:r>
    </w:p>
    <w:p w14:paraId="2AD0BD7E">
      <w:pPr>
        <w:numPr>
          <w:ilvl w:val="0"/>
          <w:numId w:val="5"/>
        </w:numPr>
        <w:spacing w:line="360" w:lineRule="auto"/>
        <w:ind w:left="420" w:leftChars="0" w:hanging="420" w:firstLineChars="0"/>
        <w:rPr>
          <w:rFonts w:hint="eastAsia" w:asciiTheme="minorEastAsia" w:hAnsiTheme="minorEastAsia" w:cstheme="minorEastAsia"/>
          <w:sz w:val="24"/>
          <w:szCs w:val="24"/>
        </w:rPr>
      </w:pPr>
      <w:r>
        <w:rPr>
          <w:rFonts w:hint="eastAsia" w:asciiTheme="minorEastAsia" w:hAnsiTheme="minorEastAsia" w:cstheme="minorEastAsia"/>
          <w:bCs/>
          <w:color w:val="000000"/>
          <w:sz w:val="24"/>
          <w:szCs w:val="24"/>
        </w:rPr>
        <w:t xml:space="preserve">(必交) </w:t>
      </w:r>
      <w:r>
        <w:rPr>
          <w:rFonts w:hint="eastAsia" w:asciiTheme="minorEastAsia" w:hAnsiTheme="minorEastAsia" w:cstheme="minorEastAsia"/>
          <w:sz w:val="24"/>
          <w:szCs w:val="24"/>
        </w:rPr>
        <w:t>知情同意书</w:t>
      </w:r>
      <w:r>
        <w:rPr>
          <w:rFonts w:hint="eastAsia" w:asciiTheme="minorEastAsia" w:hAnsiTheme="minorEastAsia" w:cstheme="minorEastAsia"/>
          <w:color w:val="000000"/>
          <w:sz w:val="24"/>
          <w:szCs w:val="24"/>
        </w:rPr>
        <w:t>（注明版本号/版本日期）</w:t>
      </w:r>
    </w:p>
    <w:p w14:paraId="609109BC">
      <w:pPr>
        <w:numPr>
          <w:ilvl w:val="0"/>
          <w:numId w:val="5"/>
        </w:numPr>
        <w:spacing w:line="360" w:lineRule="auto"/>
        <w:ind w:left="420" w:leftChars="0" w:hanging="420" w:firstLineChars="0"/>
        <w:rPr>
          <w:rFonts w:hint="eastAsia" w:asciiTheme="minorEastAsia" w:hAnsiTheme="minorEastAsia" w:cstheme="minorEastAsia"/>
          <w:sz w:val="24"/>
          <w:szCs w:val="24"/>
        </w:rPr>
      </w:pPr>
      <w:r>
        <w:rPr>
          <w:rFonts w:hint="eastAsia" w:asciiTheme="minorEastAsia" w:hAnsiTheme="minorEastAsia" w:cstheme="minorEastAsia"/>
          <w:bCs/>
          <w:color w:val="000000"/>
          <w:sz w:val="24"/>
          <w:szCs w:val="24"/>
        </w:rPr>
        <w:t>(必交)</w:t>
      </w:r>
      <w:r>
        <w:rPr>
          <w:rFonts w:hint="eastAsia" w:asciiTheme="minorEastAsia" w:hAnsiTheme="minorEastAsia" w:cstheme="minorEastAsia"/>
          <w:bCs/>
          <w:color w:val="000000"/>
          <w:sz w:val="24"/>
          <w:szCs w:val="24"/>
          <w:lang w:val="en-US" w:eastAsia="zh-CN"/>
        </w:rPr>
        <w:t xml:space="preserve"> </w:t>
      </w:r>
      <w:r>
        <w:rPr>
          <w:rFonts w:hint="eastAsia" w:asciiTheme="minorEastAsia" w:hAnsiTheme="minorEastAsia" w:cstheme="minorEastAsia"/>
          <w:sz w:val="24"/>
          <w:szCs w:val="24"/>
        </w:rPr>
        <w:t>组长单位伦理批件（如有）</w:t>
      </w:r>
    </w:p>
    <w:p w14:paraId="7B3BF66E">
      <w:pPr>
        <w:numPr>
          <w:ilvl w:val="0"/>
          <w:numId w:val="5"/>
        </w:numPr>
        <w:spacing w:line="360" w:lineRule="auto"/>
        <w:ind w:left="420" w:leftChars="0" w:hanging="420" w:firstLineChars="0"/>
        <w:rPr>
          <w:rFonts w:hint="eastAsia" w:asciiTheme="minorEastAsia" w:hAnsiTheme="minorEastAsia" w:cstheme="minorEastAsia"/>
          <w:sz w:val="24"/>
          <w:szCs w:val="24"/>
        </w:rPr>
      </w:pPr>
      <w:r>
        <w:rPr>
          <w:rFonts w:hint="eastAsia" w:asciiTheme="minorEastAsia" w:hAnsiTheme="minorEastAsia" w:cstheme="minorEastAsia"/>
          <w:bCs/>
          <w:color w:val="000000"/>
          <w:sz w:val="24"/>
          <w:szCs w:val="24"/>
        </w:rPr>
        <w:t>(必交)</w:t>
      </w:r>
      <w:r>
        <w:rPr>
          <w:rFonts w:hint="eastAsia" w:asciiTheme="minorEastAsia" w:hAnsiTheme="minorEastAsia" w:cstheme="minorEastAsia"/>
          <w:bCs/>
          <w:color w:val="000000"/>
          <w:sz w:val="24"/>
          <w:szCs w:val="24"/>
          <w:lang w:val="en-US" w:eastAsia="zh-CN"/>
        </w:rPr>
        <w:t xml:space="preserve"> 科学性论证意见</w:t>
      </w:r>
    </w:p>
    <w:p w14:paraId="24E0783D">
      <w:pPr>
        <w:numPr>
          <w:ilvl w:val="0"/>
          <w:numId w:val="5"/>
        </w:numPr>
        <w:spacing w:line="360" w:lineRule="auto"/>
        <w:ind w:left="420" w:leftChars="0" w:hanging="420" w:firstLineChars="0"/>
        <w:rPr>
          <w:rFonts w:hint="eastAsia" w:asciiTheme="minorEastAsia" w:hAnsiTheme="minorEastAsia" w:cstheme="minorEastAsia"/>
          <w:sz w:val="24"/>
          <w:szCs w:val="24"/>
        </w:rPr>
      </w:pPr>
      <w:r>
        <w:rPr>
          <w:rFonts w:hint="eastAsia" w:asciiTheme="minorEastAsia" w:hAnsiTheme="minorEastAsia" w:cstheme="minorEastAsia"/>
          <w:bCs/>
          <w:color w:val="000000"/>
          <w:sz w:val="24"/>
          <w:szCs w:val="24"/>
        </w:rPr>
        <w:t>(必交)</w:t>
      </w:r>
      <w:r>
        <w:rPr>
          <w:rFonts w:hint="eastAsia" w:asciiTheme="minorEastAsia" w:hAnsiTheme="minorEastAsia" w:cstheme="minorEastAsia"/>
          <w:bCs/>
          <w:color w:val="000000"/>
          <w:sz w:val="24"/>
          <w:szCs w:val="24"/>
          <w:lang w:val="en-US" w:eastAsia="zh-CN"/>
        </w:rPr>
        <w:t xml:space="preserve"> </w:t>
      </w:r>
      <w:r>
        <w:rPr>
          <w:rFonts w:hint="eastAsia" w:asciiTheme="minorEastAsia" w:hAnsiTheme="minorEastAsia" w:cstheme="minorEastAsia"/>
          <w:bCs/>
          <w:color w:val="000000"/>
          <w:sz w:val="24"/>
          <w:szCs w:val="24"/>
          <w:lang w:eastAsia="zh-CN"/>
        </w:rPr>
        <w:t>研究成果的发布形式说明</w:t>
      </w:r>
    </w:p>
    <w:p w14:paraId="4B366ED0">
      <w:pPr>
        <w:numPr>
          <w:ilvl w:val="0"/>
          <w:numId w:val="5"/>
        </w:numPr>
        <w:spacing w:line="360" w:lineRule="auto"/>
        <w:ind w:left="420" w:leftChars="0" w:hanging="420" w:firstLineChars="0"/>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bCs/>
          <w:color w:val="000000"/>
          <w:sz w:val="24"/>
          <w:szCs w:val="24"/>
        </w:rPr>
        <w:t>(必交)</w:t>
      </w:r>
      <w:r>
        <w:rPr>
          <w:rFonts w:hint="eastAsia" w:asciiTheme="minorEastAsia" w:hAnsiTheme="minorEastAsia" w:cstheme="minorEastAsia"/>
          <w:bCs/>
          <w:color w:val="000000"/>
          <w:sz w:val="24"/>
          <w:szCs w:val="24"/>
          <w:lang w:val="en-US" w:eastAsia="zh-CN"/>
        </w:rPr>
        <w:t xml:space="preserve"> </w:t>
      </w:r>
      <w:r>
        <w:rPr>
          <w:rFonts w:hint="eastAsia" w:asciiTheme="minorEastAsia" w:hAnsiTheme="minorEastAsia" w:cstheme="minorEastAsia"/>
          <w:bCs/>
          <w:color w:val="000000"/>
          <w:sz w:val="24"/>
          <w:szCs w:val="24"/>
          <w:lang w:eastAsia="zh-CN"/>
        </w:rPr>
        <w:t>生物样本、信息数据的来源证明</w:t>
      </w:r>
    </w:p>
    <w:p w14:paraId="775BA14D">
      <w:pPr>
        <w:numPr>
          <w:ilvl w:val="0"/>
          <w:numId w:val="5"/>
        </w:numPr>
        <w:spacing w:line="360" w:lineRule="auto"/>
        <w:ind w:left="420" w:leftChars="0" w:hanging="420" w:firstLineChars="0"/>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bCs/>
          <w:color w:val="000000"/>
          <w:sz w:val="24"/>
          <w:szCs w:val="24"/>
        </w:rPr>
        <w:t>(必交)</w:t>
      </w:r>
      <w:r>
        <w:rPr>
          <w:rFonts w:hint="eastAsia" w:asciiTheme="minorEastAsia" w:hAnsiTheme="minorEastAsia" w:cstheme="minorEastAsia"/>
          <w:bCs/>
          <w:color w:val="000000"/>
          <w:sz w:val="24"/>
          <w:szCs w:val="24"/>
          <w:lang w:val="en-US" w:eastAsia="zh-CN"/>
        </w:rPr>
        <w:t xml:space="preserve"> </w:t>
      </w:r>
      <w:r>
        <w:rPr>
          <w:rFonts w:hint="eastAsia" w:asciiTheme="minorEastAsia" w:hAnsiTheme="minorEastAsia" w:cstheme="minorEastAsia"/>
          <w:sz w:val="24"/>
          <w:szCs w:val="24"/>
        </w:rPr>
        <w:t>项目负责人及参加人员列表与简历</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GCP证书、</w:t>
      </w:r>
    </w:p>
    <w:p w14:paraId="78A263EB">
      <w:pPr>
        <w:numPr>
          <w:ilvl w:val="0"/>
          <w:numId w:val="5"/>
        </w:numPr>
        <w:spacing w:line="360" w:lineRule="auto"/>
        <w:ind w:left="420" w:leftChars="0" w:hanging="420" w:firstLineChars="0"/>
        <w:rPr>
          <w:rFonts w:asciiTheme="minorEastAsia" w:hAnsiTheme="minorEastAsia" w:cstheme="minorEastAsia"/>
          <w:sz w:val="24"/>
          <w:szCs w:val="24"/>
        </w:rPr>
      </w:pPr>
      <w:r>
        <w:rPr>
          <w:rFonts w:hint="eastAsia" w:asciiTheme="minorEastAsia" w:hAnsiTheme="minorEastAsia" w:cstheme="minorEastAsia"/>
          <w:bCs/>
          <w:color w:val="000000"/>
          <w:sz w:val="24"/>
          <w:szCs w:val="24"/>
        </w:rPr>
        <w:t>(选交)</w:t>
      </w:r>
      <w:r>
        <w:rPr>
          <w:rFonts w:hint="eastAsia" w:asciiTheme="minorEastAsia" w:hAnsiTheme="minorEastAsia" w:cstheme="minorEastAsia"/>
          <w:bCs/>
          <w:color w:val="000000"/>
          <w:sz w:val="24"/>
          <w:szCs w:val="24"/>
          <w:lang w:val="en-US" w:eastAsia="zh-CN"/>
        </w:rPr>
        <w:t xml:space="preserve"> </w:t>
      </w:r>
      <w:r>
        <w:rPr>
          <w:rFonts w:hint="eastAsia" w:asciiTheme="minorEastAsia" w:hAnsiTheme="minorEastAsia" w:cstheme="minorEastAsia"/>
          <w:sz w:val="24"/>
          <w:szCs w:val="24"/>
        </w:rPr>
        <w:t>研究工作基础，包括科学文献总结、实验室工作、动物实验结果和临床前工作总结等</w:t>
      </w:r>
      <w:r>
        <w:rPr>
          <w:rFonts w:hint="eastAsia" w:asciiTheme="minorEastAsia" w:hAnsiTheme="minorEastAsia" w:cstheme="minorEastAsia"/>
          <w:sz w:val="24"/>
          <w:szCs w:val="24"/>
          <w:lang w:eastAsia="zh-CN"/>
        </w:rPr>
        <w:t>。</w:t>
      </w:r>
    </w:p>
    <w:p w14:paraId="26CE8BF9">
      <w:pPr>
        <w:numPr>
          <w:ilvl w:val="0"/>
          <w:numId w:val="5"/>
        </w:numPr>
        <w:spacing w:line="360" w:lineRule="auto"/>
        <w:ind w:left="420" w:leftChars="0" w:hanging="420" w:firstLineChars="0"/>
        <w:rPr>
          <w:rFonts w:asciiTheme="minorEastAsia" w:hAnsiTheme="minorEastAsia" w:cstheme="minorEastAsia"/>
          <w:sz w:val="24"/>
          <w:szCs w:val="24"/>
        </w:rPr>
      </w:pPr>
      <w:r>
        <w:rPr>
          <w:rFonts w:hint="eastAsia" w:asciiTheme="minorEastAsia" w:hAnsiTheme="minorEastAsia" w:cstheme="minorEastAsia"/>
          <w:bCs/>
          <w:color w:val="000000"/>
          <w:sz w:val="24"/>
          <w:szCs w:val="24"/>
        </w:rPr>
        <w:t>(选交)</w:t>
      </w:r>
      <w:r>
        <w:rPr>
          <w:rFonts w:hint="eastAsia" w:asciiTheme="minorEastAsia" w:hAnsiTheme="minorEastAsia" w:cstheme="minorEastAsia"/>
          <w:bCs/>
          <w:color w:val="000000"/>
          <w:sz w:val="24"/>
          <w:szCs w:val="24"/>
          <w:lang w:val="en-US" w:eastAsia="zh-CN"/>
        </w:rPr>
        <w:t xml:space="preserve"> </w:t>
      </w:r>
      <w:r>
        <w:rPr>
          <w:rFonts w:hint="eastAsia" w:asciiTheme="minorEastAsia" w:hAnsiTheme="minorEastAsia" w:cstheme="minorEastAsia"/>
          <w:sz w:val="24"/>
          <w:szCs w:val="24"/>
        </w:rPr>
        <w:t>知识产权归属协议（如有）</w:t>
      </w:r>
    </w:p>
    <w:p w14:paraId="772F5769">
      <w:pPr>
        <w:numPr>
          <w:ilvl w:val="0"/>
          <w:numId w:val="5"/>
        </w:numPr>
        <w:spacing w:line="360" w:lineRule="auto"/>
        <w:ind w:left="420" w:leftChars="0" w:hanging="420" w:firstLineChars="0"/>
        <w:rPr>
          <w:rFonts w:asciiTheme="minorEastAsia" w:hAnsiTheme="minorEastAsia" w:cstheme="minorEastAsia"/>
          <w:sz w:val="24"/>
          <w:szCs w:val="24"/>
        </w:rPr>
      </w:pPr>
      <w:r>
        <w:rPr>
          <w:rFonts w:hint="eastAsia" w:asciiTheme="minorEastAsia" w:hAnsiTheme="minorEastAsia" w:cstheme="minorEastAsia"/>
          <w:bCs/>
          <w:color w:val="000000"/>
          <w:sz w:val="24"/>
          <w:szCs w:val="24"/>
        </w:rPr>
        <w:t>(选交)</w:t>
      </w:r>
      <w:r>
        <w:rPr>
          <w:rFonts w:hint="eastAsia" w:asciiTheme="minorEastAsia" w:hAnsiTheme="minorEastAsia" w:cstheme="minorEastAsia"/>
          <w:bCs/>
          <w:color w:val="000000"/>
          <w:sz w:val="24"/>
          <w:szCs w:val="24"/>
          <w:lang w:val="en-US" w:eastAsia="zh-CN"/>
        </w:rPr>
        <w:t xml:space="preserve"> </w:t>
      </w:r>
      <w:r>
        <w:rPr>
          <w:rFonts w:hint="eastAsia" w:asciiTheme="minorEastAsia" w:hAnsiTheme="minorEastAsia" w:cstheme="minorEastAsia"/>
          <w:sz w:val="24"/>
          <w:szCs w:val="24"/>
        </w:rPr>
        <w:t>项目经费来源证明</w:t>
      </w:r>
    </w:p>
    <w:p w14:paraId="57E32200">
      <w:pPr>
        <w:numPr>
          <w:ilvl w:val="0"/>
          <w:numId w:val="5"/>
        </w:numPr>
        <w:spacing w:line="360" w:lineRule="auto"/>
        <w:ind w:left="420" w:leftChars="0" w:hanging="420" w:firstLineChars="0"/>
        <w:rPr>
          <w:rFonts w:asciiTheme="minorEastAsia" w:hAnsiTheme="minorEastAsia" w:cstheme="minorEastAsia"/>
          <w:sz w:val="24"/>
          <w:szCs w:val="24"/>
        </w:rPr>
      </w:pPr>
      <w:r>
        <w:rPr>
          <w:rFonts w:hint="eastAsia" w:asciiTheme="minorEastAsia" w:hAnsiTheme="minorEastAsia" w:cstheme="minorEastAsia"/>
          <w:bCs/>
          <w:color w:val="000000"/>
          <w:sz w:val="24"/>
          <w:szCs w:val="24"/>
        </w:rPr>
        <w:t>(选交)</w:t>
      </w:r>
      <w:r>
        <w:rPr>
          <w:rFonts w:hint="eastAsia" w:asciiTheme="minorEastAsia" w:hAnsiTheme="minorEastAsia" w:cstheme="minorEastAsia"/>
          <w:bCs/>
          <w:color w:val="000000"/>
          <w:sz w:val="24"/>
          <w:szCs w:val="24"/>
          <w:lang w:val="en-US" w:eastAsia="zh-CN"/>
        </w:rPr>
        <w:t xml:space="preserve"> </w:t>
      </w:r>
      <w:r>
        <w:rPr>
          <w:rFonts w:hint="eastAsia" w:asciiTheme="minorEastAsia" w:hAnsiTheme="minorEastAsia" w:cstheme="minorEastAsia"/>
          <w:sz w:val="24"/>
          <w:szCs w:val="24"/>
        </w:rPr>
        <w:t>国家相关法律规定应该具备的资质证明；（相关药物、器械生产许可证及产品说明书）</w:t>
      </w:r>
    </w:p>
    <w:p w14:paraId="2B42F1F6">
      <w:pPr>
        <w:numPr>
          <w:ilvl w:val="0"/>
          <w:numId w:val="5"/>
        </w:numPr>
        <w:spacing w:line="360" w:lineRule="auto"/>
        <w:ind w:left="420" w:leftChars="0" w:hanging="420" w:firstLineChars="0"/>
        <w:rPr>
          <w:rFonts w:asciiTheme="minorEastAsia" w:hAnsiTheme="minorEastAsia" w:cstheme="minorEastAsia"/>
          <w:sz w:val="24"/>
          <w:szCs w:val="24"/>
        </w:rPr>
      </w:pPr>
      <w:r>
        <w:rPr>
          <w:rFonts w:hint="eastAsia" w:asciiTheme="minorEastAsia" w:hAnsiTheme="minorEastAsia" w:cstheme="minorEastAsia"/>
          <w:bCs/>
          <w:color w:val="000000"/>
          <w:sz w:val="24"/>
          <w:szCs w:val="24"/>
        </w:rPr>
        <w:t>(选交)</w:t>
      </w:r>
      <w:r>
        <w:rPr>
          <w:rFonts w:hint="eastAsia" w:asciiTheme="minorEastAsia" w:hAnsiTheme="minorEastAsia" w:cstheme="minorEastAsia"/>
          <w:bCs/>
          <w:color w:val="000000"/>
          <w:sz w:val="24"/>
          <w:szCs w:val="24"/>
          <w:lang w:val="en-US" w:eastAsia="zh-CN"/>
        </w:rPr>
        <w:t xml:space="preserve"> </w:t>
      </w:r>
      <w:r>
        <w:rPr>
          <w:rFonts w:hint="eastAsia" w:asciiTheme="minorEastAsia" w:hAnsiTheme="minorEastAsia" w:cstheme="minorEastAsia"/>
          <w:sz w:val="24"/>
          <w:szCs w:val="24"/>
        </w:rPr>
        <w:t>其他（研究参与者日记、招募广告、问卷表等）</w:t>
      </w:r>
    </w:p>
    <w:p w14:paraId="6996A5DF">
      <w:pPr>
        <w:numPr>
          <w:ilvl w:val="0"/>
          <w:numId w:val="5"/>
        </w:numPr>
        <w:spacing w:line="360" w:lineRule="auto"/>
        <w:ind w:left="420" w:leftChars="0" w:hanging="420" w:firstLineChars="0"/>
        <w:rPr>
          <w:rFonts w:asciiTheme="minorEastAsia" w:hAnsiTheme="minorEastAsia" w:cstheme="minorEastAsia"/>
          <w:sz w:val="24"/>
          <w:szCs w:val="24"/>
        </w:rPr>
      </w:pPr>
      <w:r>
        <w:rPr>
          <w:rFonts w:hint="eastAsia" w:asciiTheme="minorEastAsia" w:hAnsiTheme="minorEastAsia" w:cstheme="minorEastAsia"/>
          <w:sz w:val="24"/>
          <w:szCs w:val="24"/>
          <w:lang w:eastAsia="zh-CN"/>
        </w:rPr>
        <w:t>研究所涉及的相关机构合法资质证明以及研究经费来源说明（如有）；</w:t>
      </w:r>
    </w:p>
    <w:p w14:paraId="1EBB8213">
      <w:pPr>
        <w:spacing w:line="360" w:lineRule="auto"/>
        <w:rPr>
          <w:rFonts w:asciiTheme="minorEastAsia" w:hAnsiTheme="minorEastAsia" w:cstheme="minorEastAsia"/>
          <w:b/>
          <w:bCs/>
          <w:sz w:val="24"/>
          <w:szCs w:val="24"/>
        </w:rPr>
      </w:pPr>
    </w:p>
    <w:p w14:paraId="6F405E2A">
      <w:pPr>
        <w:spacing w:line="360" w:lineRule="auto"/>
        <w:rPr>
          <w:rFonts w:asciiTheme="minorEastAsia" w:hAnsiTheme="minorEastAsia" w:cstheme="minorEastAsia"/>
          <w:b/>
          <w:bCs/>
          <w:sz w:val="24"/>
          <w:szCs w:val="24"/>
        </w:rPr>
      </w:pPr>
      <w:r>
        <w:rPr>
          <w:rFonts w:hint="eastAsia" w:asciiTheme="minorEastAsia" w:hAnsiTheme="minorEastAsia" w:cstheme="minorEastAsia"/>
          <w:b/>
          <w:bCs/>
          <w:sz w:val="24"/>
          <w:szCs w:val="24"/>
        </w:rPr>
        <w:t>二、跟踪审查</w:t>
      </w:r>
    </w:p>
    <w:p w14:paraId="4C81A58F">
      <w:pPr>
        <w:spacing w:line="360" w:lineRule="auto"/>
        <w:rPr>
          <w:rFonts w:asciiTheme="minorEastAsia" w:hAnsiTheme="minorEastAsia" w:cstheme="minorEastAsia"/>
          <w:b/>
          <w:bCs/>
          <w:sz w:val="24"/>
          <w:szCs w:val="24"/>
        </w:rPr>
      </w:pPr>
      <w:r>
        <w:rPr>
          <w:rFonts w:hint="eastAsia" w:asciiTheme="minorEastAsia" w:hAnsiTheme="minorEastAsia" w:cstheme="minorEastAsia"/>
          <w:b/>
          <w:bCs/>
          <w:sz w:val="24"/>
          <w:szCs w:val="24"/>
        </w:rPr>
        <w:t>1.修正案审查申请</w:t>
      </w:r>
    </w:p>
    <w:p w14:paraId="75DEE744">
      <w:pPr>
        <w:pStyle w:val="10"/>
        <w:numPr>
          <w:ilvl w:val="0"/>
          <w:numId w:val="6"/>
        </w:numPr>
        <w:spacing w:line="360" w:lineRule="auto"/>
        <w:ind w:left="420" w:leftChars="0" w:hanging="420" w:firstLineChars="0"/>
        <w:rPr>
          <w:rFonts w:asciiTheme="minorEastAsia" w:hAnsiTheme="minorEastAsia" w:cstheme="minorEastAsia"/>
          <w:sz w:val="24"/>
          <w:szCs w:val="24"/>
        </w:rPr>
      </w:pPr>
      <w:r>
        <w:rPr>
          <w:rFonts w:hint="default" w:ascii="Times New Roman" w:hAnsi="Times New Roman" w:cs="Times New Roman"/>
          <w:sz w:val="24"/>
          <w:szCs w:val="24"/>
        </w:rPr>
        <w:t>IRB AF/13/4.</w:t>
      </w:r>
      <w:r>
        <w:rPr>
          <w:rFonts w:hint="eastAsia" w:ascii="Times New Roman" w:hAnsi="Times New Roman" w:cs="Times New Roman"/>
          <w:sz w:val="24"/>
          <w:szCs w:val="24"/>
          <w:lang w:val="en-US" w:eastAsia="zh-CN"/>
        </w:rPr>
        <w:t>1</w:t>
      </w:r>
      <w:r>
        <w:rPr>
          <w:rFonts w:hint="eastAsia" w:asciiTheme="minorEastAsia" w:hAnsiTheme="minorEastAsia" w:cstheme="minorEastAsia"/>
          <w:sz w:val="24"/>
          <w:szCs w:val="24"/>
        </w:rPr>
        <w:t>修正案审查申请表</w:t>
      </w:r>
    </w:p>
    <w:p w14:paraId="6D848B6A">
      <w:pPr>
        <w:pStyle w:val="10"/>
        <w:numPr>
          <w:ilvl w:val="0"/>
          <w:numId w:val="6"/>
        </w:numPr>
        <w:spacing w:line="360" w:lineRule="auto"/>
        <w:ind w:left="420" w:leftChars="0" w:hanging="420" w:firstLineChars="0"/>
        <w:rPr>
          <w:rFonts w:asciiTheme="minorEastAsia" w:hAnsiTheme="minorEastAsia" w:cstheme="minorEastAsia"/>
          <w:sz w:val="24"/>
          <w:szCs w:val="24"/>
        </w:rPr>
      </w:pPr>
      <w:r>
        <w:rPr>
          <w:rFonts w:hint="eastAsia" w:asciiTheme="minorEastAsia" w:hAnsiTheme="minorEastAsia" w:cstheme="minorEastAsia"/>
          <w:sz w:val="24"/>
          <w:szCs w:val="24"/>
        </w:rPr>
        <w:t>修正文件的修正明细（</w:t>
      </w:r>
      <w:r>
        <w:rPr>
          <w:rFonts w:hint="eastAsia" w:asciiTheme="minorEastAsia" w:hAnsiTheme="minorEastAsia" w:cstheme="minorEastAsia"/>
          <w:color w:val="000000"/>
          <w:kern w:val="0"/>
          <w:sz w:val="24"/>
          <w:szCs w:val="24"/>
        </w:rPr>
        <w:t>注明修改前页码，行数及修改后页码与修改的内容，对修改部分以下划线或彩色字体的方式标记）</w:t>
      </w:r>
    </w:p>
    <w:p w14:paraId="54D11B79">
      <w:pPr>
        <w:pStyle w:val="10"/>
        <w:numPr>
          <w:ilvl w:val="0"/>
          <w:numId w:val="6"/>
        </w:numPr>
        <w:spacing w:line="360" w:lineRule="auto"/>
        <w:ind w:left="420" w:leftChars="0" w:hanging="420" w:firstLineChars="0"/>
        <w:rPr>
          <w:rFonts w:asciiTheme="minorEastAsia" w:hAnsiTheme="minorEastAsia" w:cstheme="minorEastAsia"/>
          <w:sz w:val="24"/>
          <w:szCs w:val="24"/>
        </w:rPr>
      </w:pPr>
      <w:r>
        <w:rPr>
          <w:rFonts w:hint="eastAsia" w:asciiTheme="minorEastAsia" w:hAnsiTheme="minorEastAsia" w:cstheme="minorEastAsia"/>
          <w:sz w:val="24"/>
          <w:szCs w:val="24"/>
        </w:rPr>
        <w:t>修正的临床研究方案(注明版本号/版本日期)</w:t>
      </w:r>
    </w:p>
    <w:p w14:paraId="62873D7E">
      <w:pPr>
        <w:pStyle w:val="10"/>
        <w:numPr>
          <w:ilvl w:val="0"/>
          <w:numId w:val="6"/>
        </w:numPr>
        <w:spacing w:line="360" w:lineRule="auto"/>
        <w:ind w:left="420" w:leftChars="0" w:hanging="420" w:firstLineChars="0"/>
        <w:rPr>
          <w:rFonts w:asciiTheme="minorEastAsia" w:hAnsiTheme="minorEastAsia" w:cstheme="minorEastAsia"/>
          <w:sz w:val="24"/>
          <w:szCs w:val="24"/>
        </w:rPr>
      </w:pPr>
      <w:r>
        <w:rPr>
          <w:rFonts w:hint="eastAsia" w:asciiTheme="minorEastAsia" w:hAnsiTheme="minorEastAsia" w:cstheme="minorEastAsia"/>
          <w:sz w:val="24"/>
          <w:szCs w:val="24"/>
        </w:rPr>
        <w:t>修正的知情同意书(注明版本号/版本日期)</w:t>
      </w:r>
    </w:p>
    <w:p w14:paraId="2975BA88">
      <w:pPr>
        <w:pStyle w:val="10"/>
        <w:numPr>
          <w:ilvl w:val="0"/>
          <w:numId w:val="6"/>
        </w:numPr>
        <w:spacing w:line="360" w:lineRule="auto"/>
        <w:ind w:left="420" w:leftChars="0" w:hanging="420" w:firstLineChars="0"/>
        <w:rPr>
          <w:rFonts w:asciiTheme="minorEastAsia" w:hAnsiTheme="minorEastAsia" w:cstheme="minorEastAsia"/>
          <w:sz w:val="24"/>
          <w:szCs w:val="24"/>
        </w:rPr>
      </w:pPr>
      <w:r>
        <w:rPr>
          <w:rFonts w:hint="eastAsia" w:asciiTheme="minorEastAsia" w:hAnsiTheme="minorEastAsia" w:cstheme="minorEastAsia"/>
          <w:sz w:val="24"/>
          <w:szCs w:val="24"/>
        </w:rPr>
        <w:t>修正的招募材料(注明版本号/版本日期)</w:t>
      </w:r>
    </w:p>
    <w:p w14:paraId="51070F16">
      <w:pPr>
        <w:pStyle w:val="10"/>
        <w:numPr>
          <w:ilvl w:val="0"/>
          <w:numId w:val="6"/>
        </w:numPr>
        <w:spacing w:line="360" w:lineRule="auto"/>
        <w:ind w:left="420" w:leftChars="0" w:hanging="420" w:firstLineChars="0"/>
        <w:rPr>
          <w:rFonts w:asciiTheme="minorEastAsia" w:hAnsiTheme="minorEastAsia" w:cstheme="minorEastAsia"/>
          <w:sz w:val="24"/>
          <w:szCs w:val="24"/>
        </w:rPr>
      </w:pPr>
      <w:r>
        <w:rPr>
          <w:rFonts w:hint="eastAsia" w:asciiTheme="minorEastAsia" w:hAnsiTheme="minorEastAsia" w:cstheme="minorEastAsia"/>
          <w:sz w:val="24"/>
          <w:szCs w:val="24"/>
        </w:rPr>
        <w:t>修正的提供给研究参与者的书面资料(注明版本号/版本日期)</w:t>
      </w:r>
    </w:p>
    <w:p w14:paraId="79217319">
      <w:pPr>
        <w:pStyle w:val="10"/>
        <w:numPr>
          <w:ilvl w:val="0"/>
          <w:numId w:val="6"/>
        </w:numPr>
        <w:spacing w:line="360" w:lineRule="auto"/>
        <w:ind w:left="420" w:leftChars="0" w:hanging="420" w:firstLineChars="0"/>
        <w:rPr>
          <w:rFonts w:asciiTheme="minorEastAsia" w:hAnsiTheme="minorEastAsia" w:cstheme="minorEastAsia"/>
          <w:sz w:val="24"/>
          <w:szCs w:val="24"/>
        </w:rPr>
      </w:pPr>
      <w:r>
        <w:rPr>
          <w:rFonts w:hint="eastAsia" w:asciiTheme="minorEastAsia" w:hAnsiTheme="minorEastAsia" w:cstheme="minorEastAsia"/>
          <w:sz w:val="24"/>
          <w:szCs w:val="24"/>
        </w:rPr>
        <w:t>需要伦理审查同意的其他修正文件</w:t>
      </w:r>
    </w:p>
    <w:p w14:paraId="0BCE80E9">
      <w:pPr>
        <w:pStyle w:val="10"/>
        <w:spacing w:line="360" w:lineRule="auto"/>
        <w:ind w:firstLine="241" w:firstLineChars="100"/>
        <w:rPr>
          <w:rFonts w:asciiTheme="minorEastAsia" w:hAnsiTheme="minorEastAsia" w:cstheme="minorEastAsia"/>
          <w:b/>
          <w:bCs/>
          <w:sz w:val="24"/>
          <w:szCs w:val="24"/>
        </w:rPr>
      </w:pPr>
    </w:p>
    <w:p w14:paraId="0823DD92">
      <w:pPr>
        <w:spacing w:line="360" w:lineRule="auto"/>
        <w:rPr>
          <w:rFonts w:asciiTheme="minorEastAsia" w:hAnsiTheme="minorEastAsia" w:cstheme="minorEastAsia"/>
          <w:b/>
          <w:bCs/>
          <w:sz w:val="24"/>
          <w:szCs w:val="24"/>
        </w:rPr>
      </w:pPr>
      <w:r>
        <w:rPr>
          <w:rFonts w:hint="eastAsia" w:asciiTheme="minorEastAsia" w:hAnsiTheme="minorEastAsia" w:cstheme="minorEastAsia"/>
          <w:b/>
          <w:bCs/>
          <w:sz w:val="24"/>
          <w:szCs w:val="24"/>
        </w:rPr>
        <w:t>2.年度报告/研究进展报告</w:t>
      </w:r>
    </w:p>
    <w:p w14:paraId="52581CE0">
      <w:pPr>
        <w:pStyle w:val="10"/>
        <w:numPr>
          <w:ilvl w:val="0"/>
          <w:numId w:val="7"/>
        </w:numPr>
        <w:spacing w:line="360" w:lineRule="auto"/>
        <w:ind w:left="420" w:leftChars="0" w:hanging="420" w:firstLineChars="0"/>
        <w:rPr>
          <w:rFonts w:asciiTheme="minorEastAsia" w:hAnsiTheme="minorEastAsia" w:cstheme="minorEastAsia"/>
          <w:bCs/>
          <w:color w:val="000000"/>
          <w:sz w:val="24"/>
          <w:szCs w:val="24"/>
        </w:rPr>
      </w:pPr>
      <w:r>
        <w:rPr>
          <w:rFonts w:hint="default" w:ascii="Times New Roman" w:hAnsi="Times New Roman" w:cs="Times New Roman"/>
          <w:sz w:val="24"/>
          <w:szCs w:val="24"/>
        </w:rPr>
        <w:t>IRB AF/14/4.</w:t>
      </w:r>
      <w:r>
        <w:rPr>
          <w:rFonts w:hint="eastAsia" w:ascii="Times New Roman" w:hAnsi="Times New Roman" w:cs="Times New Roman"/>
          <w:sz w:val="24"/>
          <w:szCs w:val="24"/>
          <w:lang w:val="en-US" w:eastAsia="zh-CN"/>
        </w:rPr>
        <w:t>1</w:t>
      </w:r>
      <w:r>
        <w:rPr>
          <w:rFonts w:hint="eastAsia" w:asciiTheme="minorEastAsia" w:hAnsiTheme="minorEastAsia" w:cstheme="minorEastAsia"/>
          <w:sz w:val="24"/>
          <w:szCs w:val="24"/>
        </w:rPr>
        <w:t>年度/研究进展报告</w:t>
      </w:r>
    </w:p>
    <w:p w14:paraId="2099C031">
      <w:pPr>
        <w:pStyle w:val="10"/>
        <w:numPr>
          <w:ilvl w:val="0"/>
          <w:numId w:val="7"/>
        </w:numPr>
        <w:spacing w:line="360" w:lineRule="auto"/>
        <w:ind w:left="420" w:leftChars="0" w:hanging="420" w:firstLineChars="0"/>
        <w:rPr>
          <w:rFonts w:asciiTheme="minorEastAsia" w:hAnsiTheme="minorEastAsia" w:cstheme="minorEastAsia"/>
          <w:bCs/>
          <w:color w:val="000000"/>
          <w:sz w:val="24"/>
          <w:szCs w:val="24"/>
        </w:rPr>
      </w:pPr>
      <w:r>
        <w:rPr>
          <w:rFonts w:hint="eastAsia" w:asciiTheme="minorEastAsia" w:hAnsiTheme="minorEastAsia" w:cstheme="minorEastAsia"/>
          <w:bCs/>
          <w:color w:val="000000"/>
          <w:sz w:val="24"/>
          <w:szCs w:val="24"/>
        </w:rPr>
        <w:t>组长单位批件</w:t>
      </w:r>
    </w:p>
    <w:p w14:paraId="7D6ABE58">
      <w:pPr>
        <w:pStyle w:val="10"/>
        <w:spacing w:line="360" w:lineRule="auto"/>
        <w:ind w:firstLine="0" w:firstLineChars="0"/>
        <w:rPr>
          <w:rFonts w:asciiTheme="minorEastAsia" w:hAnsiTheme="minorEastAsia" w:cstheme="minorEastAsia"/>
          <w:bCs/>
          <w:color w:val="000000"/>
          <w:sz w:val="24"/>
          <w:szCs w:val="24"/>
        </w:rPr>
      </w:pPr>
    </w:p>
    <w:p w14:paraId="7A27CE68">
      <w:pPr>
        <w:spacing w:line="360" w:lineRule="auto"/>
        <w:rPr>
          <w:rFonts w:ascii="Times New Roman" w:hAnsi="Times New Roman" w:cs="Times New Roman"/>
        </w:rPr>
      </w:pPr>
      <w:r>
        <w:rPr>
          <w:rFonts w:hint="eastAsia" w:asciiTheme="minorEastAsia" w:hAnsiTheme="minorEastAsia" w:cstheme="minorEastAsia"/>
          <w:b/>
          <w:bCs/>
          <w:sz w:val="24"/>
          <w:szCs w:val="24"/>
        </w:rPr>
        <w:t>3.安全性报告</w:t>
      </w:r>
    </w:p>
    <w:p w14:paraId="2C3B7F0C">
      <w:pPr>
        <w:pStyle w:val="10"/>
        <w:numPr>
          <w:ilvl w:val="0"/>
          <w:numId w:val="8"/>
        </w:numPr>
        <w:spacing w:line="360" w:lineRule="auto"/>
        <w:ind w:left="420" w:leftChars="0" w:hanging="420" w:firstLineChars="0"/>
        <w:rPr>
          <w:rFonts w:asciiTheme="minorEastAsia" w:hAnsiTheme="minorEastAsia" w:cstheme="minorEastAsia"/>
          <w:sz w:val="24"/>
          <w:szCs w:val="24"/>
        </w:rPr>
      </w:pPr>
      <w:r>
        <w:rPr>
          <w:rFonts w:hint="default" w:ascii="Times New Roman" w:hAnsi="Times New Roman" w:cs="Times New Roman"/>
          <w:sz w:val="24"/>
          <w:szCs w:val="24"/>
          <w:lang w:val="en-US" w:eastAsia="zh-CN"/>
        </w:rPr>
        <w:t>IRB AF/14/4.</w:t>
      </w:r>
      <w:r>
        <w:rPr>
          <w:rFonts w:hint="eastAsia" w:ascii="Times New Roman" w:hAnsi="Times New Roman" w:cs="Times New Roman"/>
          <w:sz w:val="24"/>
          <w:szCs w:val="24"/>
          <w:lang w:val="en-US" w:eastAsia="zh-CN"/>
        </w:rPr>
        <w:t>1</w:t>
      </w:r>
      <w:r>
        <w:rPr>
          <w:rFonts w:hint="eastAsia" w:asciiTheme="minorEastAsia" w:hAnsiTheme="minorEastAsia" w:cstheme="minorEastAsia"/>
          <w:sz w:val="24"/>
          <w:szCs w:val="24"/>
          <w:lang w:eastAsia="zh-CN"/>
        </w:rPr>
        <w:t>严重不良事件报告</w:t>
      </w:r>
    </w:p>
    <w:p w14:paraId="6B27D6FE">
      <w:pPr>
        <w:pStyle w:val="10"/>
        <w:numPr>
          <w:ilvl w:val="0"/>
          <w:numId w:val="8"/>
        </w:numPr>
        <w:spacing w:line="360" w:lineRule="auto"/>
        <w:ind w:left="420" w:leftChars="0" w:hanging="420" w:firstLineChars="0"/>
        <w:rPr>
          <w:rFonts w:asciiTheme="minorEastAsia" w:hAnsiTheme="minorEastAsia" w:cstheme="minorEastAsia"/>
          <w:sz w:val="24"/>
          <w:szCs w:val="24"/>
        </w:rPr>
      </w:pPr>
      <w:r>
        <w:rPr>
          <w:rFonts w:hint="eastAsia" w:asciiTheme="minorEastAsia" w:hAnsiTheme="minorEastAsia" w:cstheme="minorEastAsia"/>
          <w:sz w:val="24"/>
          <w:szCs w:val="24"/>
        </w:rPr>
        <w:t>可疑且非预期严重不良反应报告</w:t>
      </w:r>
    </w:p>
    <w:p w14:paraId="7DC346EB">
      <w:pPr>
        <w:pStyle w:val="10"/>
        <w:numPr>
          <w:ilvl w:val="0"/>
          <w:numId w:val="8"/>
        </w:numPr>
        <w:spacing w:line="360" w:lineRule="auto"/>
        <w:ind w:left="420" w:leftChars="0" w:hanging="420" w:firstLineChars="0"/>
        <w:rPr>
          <w:rFonts w:asciiTheme="minorEastAsia" w:hAnsiTheme="minorEastAsia" w:cstheme="minorEastAsia"/>
          <w:sz w:val="24"/>
          <w:szCs w:val="24"/>
        </w:rPr>
      </w:pPr>
      <w:r>
        <w:rPr>
          <w:rFonts w:hint="eastAsia" w:asciiTheme="minorEastAsia" w:hAnsiTheme="minorEastAsia" w:cstheme="minorEastAsia"/>
          <w:sz w:val="24"/>
          <w:szCs w:val="24"/>
        </w:rPr>
        <w:t>其他潜在的严重安全性风险信息报告</w:t>
      </w:r>
    </w:p>
    <w:p w14:paraId="78C0B808">
      <w:pPr>
        <w:pStyle w:val="10"/>
        <w:numPr>
          <w:ilvl w:val="0"/>
          <w:numId w:val="8"/>
        </w:numPr>
        <w:spacing w:line="360" w:lineRule="auto"/>
        <w:ind w:left="420" w:leftChars="0" w:hanging="420" w:firstLineChars="0"/>
        <w:rPr>
          <w:rFonts w:asciiTheme="minorEastAsia" w:hAnsiTheme="minorEastAsia" w:cstheme="minorEastAsia"/>
          <w:sz w:val="24"/>
          <w:szCs w:val="24"/>
        </w:rPr>
      </w:pPr>
      <w:r>
        <w:rPr>
          <w:rFonts w:hint="eastAsia" w:asciiTheme="minorEastAsia" w:hAnsiTheme="minorEastAsia" w:cstheme="minorEastAsia"/>
          <w:sz w:val="24"/>
          <w:szCs w:val="24"/>
        </w:rPr>
        <w:t>年度安全性报告</w:t>
      </w:r>
    </w:p>
    <w:p w14:paraId="154F4097">
      <w:pPr>
        <w:spacing w:line="360" w:lineRule="auto"/>
        <w:rPr>
          <w:rFonts w:asciiTheme="minorEastAsia" w:hAnsiTheme="minorEastAsia" w:cstheme="minorEastAsia"/>
          <w:b/>
          <w:bCs/>
          <w:sz w:val="24"/>
          <w:szCs w:val="24"/>
        </w:rPr>
      </w:pPr>
    </w:p>
    <w:p w14:paraId="60292A45">
      <w:pPr>
        <w:numPr>
          <w:ilvl w:val="0"/>
          <w:numId w:val="3"/>
        </w:numPr>
        <w:spacing w:line="360" w:lineRule="auto"/>
        <w:ind w:left="0" w:leftChars="0" w:firstLine="0" w:firstLineChars="0"/>
        <w:rPr>
          <w:rFonts w:hint="eastAsia" w:asciiTheme="minorEastAsia" w:hAnsiTheme="minorEastAsia" w:cstheme="minorEastAsia"/>
          <w:b/>
          <w:bCs/>
          <w:sz w:val="24"/>
          <w:szCs w:val="24"/>
        </w:rPr>
      </w:pPr>
      <w:r>
        <w:rPr>
          <w:rFonts w:hint="eastAsia" w:asciiTheme="minorEastAsia" w:hAnsiTheme="minorEastAsia" w:cstheme="minorEastAsia"/>
          <w:b/>
          <w:bCs/>
          <w:sz w:val="24"/>
          <w:szCs w:val="24"/>
        </w:rPr>
        <w:t>偏离方案报告</w:t>
      </w:r>
    </w:p>
    <w:p w14:paraId="04C5C119">
      <w:pPr>
        <w:numPr>
          <w:ilvl w:val="0"/>
          <w:numId w:val="9"/>
        </w:numPr>
        <w:spacing w:line="360" w:lineRule="auto"/>
        <w:ind w:left="420" w:leftChars="0" w:hanging="420" w:firstLineChars="0"/>
        <w:rPr>
          <w:rFonts w:asciiTheme="minorEastAsia" w:hAnsiTheme="minorEastAsia" w:cstheme="minorEastAsia"/>
          <w:sz w:val="24"/>
          <w:szCs w:val="24"/>
        </w:rPr>
      </w:pPr>
      <w:r>
        <w:rPr>
          <w:rFonts w:hint="default" w:ascii="Times New Roman" w:hAnsi="Times New Roman" w:cs="Times New Roman"/>
          <w:sz w:val="24"/>
          <w:szCs w:val="24"/>
        </w:rPr>
        <w:t>IRB AF/16/4.</w:t>
      </w:r>
      <w:r>
        <w:rPr>
          <w:rFonts w:hint="default" w:ascii="Times New Roman" w:hAnsi="Times New Roman" w:cs="Times New Roman"/>
          <w:sz w:val="24"/>
          <w:szCs w:val="24"/>
          <w:lang w:val="en-US" w:eastAsia="zh-CN"/>
        </w:rPr>
        <w:t>1</w:t>
      </w:r>
      <w:r>
        <w:rPr>
          <w:rFonts w:hint="eastAsia" w:asciiTheme="minorEastAsia" w:hAnsiTheme="minorEastAsia" w:cstheme="minorEastAsia"/>
          <w:sz w:val="24"/>
          <w:szCs w:val="24"/>
        </w:rPr>
        <w:t>偏离方案报告</w:t>
      </w:r>
    </w:p>
    <w:p w14:paraId="4D2D6F70">
      <w:pPr>
        <w:pStyle w:val="10"/>
        <w:spacing w:line="360" w:lineRule="auto"/>
        <w:ind w:firstLine="480"/>
        <w:rPr>
          <w:rFonts w:asciiTheme="minorEastAsia" w:hAnsiTheme="minorEastAsia" w:cstheme="minorEastAsia"/>
          <w:sz w:val="24"/>
          <w:szCs w:val="24"/>
        </w:rPr>
      </w:pPr>
    </w:p>
    <w:p w14:paraId="1B12B495">
      <w:pPr>
        <w:spacing w:line="360" w:lineRule="auto"/>
        <w:rPr>
          <w:rFonts w:asciiTheme="minorEastAsia" w:hAnsiTheme="minorEastAsia" w:cstheme="minorEastAsia"/>
          <w:b/>
          <w:bCs/>
          <w:sz w:val="24"/>
          <w:szCs w:val="24"/>
        </w:rPr>
      </w:pPr>
      <w:r>
        <w:rPr>
          <w:rFonts w:hint="eastAsia" w:asciiTheme="minorEastAsia" w:hAnsiTheme="minorEastAsia" w:cstheme="minorEastAsia"/>
          <w:b/>
          <w:bCs/>
          <w:sz w:val="24"/>
          <w:szCs w:val="24"/>
        </w:rPr>
        <w:t>5.终止/暂停研究报告</w:t>
      </w:r>
    </w:p>
    <w:p w14:paraId="65B664AD">
      <w:pPr>
        <w:pStyle w:val="10"/>
        <w:numPr>
          <w:ilvl w:val="0"/>
          <w:numId w:val="10"/>
        </w:numPr>
        <w:spacing w:line="360" w:lineRule="auto"/>
        <w:ind w:left="420" w:leftChars="0" w:hanging="420" w:firstLineChars="0"/>
        <w:rPr>
          <w:rFonts w:asciiTheme="minorEastAsia" w:hAnsiTheme="minorEastAsia" w:cstheme="minorEastAsia"/>
          <w:sz w:val="24"/>
          <w:szCs w:val="24"/>
        </w:rPr>
      </w:pPr>
      <w:r>
        <w:rPr>
          <w:rFonts w:hint="default" w:ascii="Times New Roman" w:hAnsi="Times New Roman" w:cs="Times New Roman"/>
          <w:sz w:val="24"/>
          <w:szCs w:val="24"/>
          <w:lang w:val="en-US" w:eastAsia="zh-CN"/>
        </w:rPr>
        <w:t>I</w:t>
      </w:r>
      <w:r>
        <w:rPr>
          <w:rFonts w:hint="default" w:ascii="Times New Roman" w:hAnsi="Times New Roman" w:cs="Times New Roman"/>
          <w:sz w:val="24"/>
          <w:szCs w:val="24"/>
        </w:rPr>
        <w:t>RB AF/17/4.</w:t>
      </w:r>
      <w:r>
        <w:rPr>
          <w:rFonts w:hint="eastAsia" w:ascii="Times New Roman" w:hAnsi="Times New Roman" w:cs="Times New Roman"/>
          <w:sz w:val="24"/>
          <w:szCs w:val="24"/>
          <w:lang w:val="en-US" w:eastAsia="zh-CN"/>
        </w:rPr>
        <w:t xml:space="preserve">1 </w:t>
      </w:r>
      <w:r>
        <w:rPr>
          <w:rFonts w:hint="eastAsia" w:asciiTheme="minorEastAsia" w:hAnsiTheme="minorEastAsia" w:cstheme="minorEastAsia"/>
          <w:sz w:val="24"/>
          <w:szCs w:val="24"/>
        </w:rPr>
        <w:t>终止/暂停研究报告</w:t>
      </w:r>
    </w:p>
    <w:p w14:paraId="6443AADA">
      <w:pPr>
        <w:pStyle w:val="10"/>
        <w:spacing w:line="360" w:lineRule="auto"/>
        <w:ind w:firstLine="0" w:firstLineChars="0"/>
        <w:rPr>
          <w:rFonts w:asciiTheme="minorEastAsia" w:hAnsiTheme="minorEastAsia" w:cstheme="minorEastAsia"/>
          <w:sz w:val="24"/>
          <w:szCs w:val="24"/>
        </w:rPr>
      </w:pPr>
    </w:p>
    <w:p w14:paraId="455BC007">
      <w:pPr>
        <w:spacing w:line="360" w:lineRule="auto"/>
        <w:rPr>
          <w:rFonts w:asciiTheme="minorEastAsia" w:hAnsiTheme="minorEastAsia" w:cstheme="minorEastAsia"/>
          <w:b/>
          <w:bCs/>
          <w:sz w:val="24"/>
          <w:szCs w:val="24"/>
        </w:rPr>
      </w:pPr>
      <w:r>
        <w:rPr>
          <w:rFonts w:hint="eastAsia" w:asciiTheme="minorEastAsia" w:hAnsiTheme="minorEastAsia" w:cstheme="minorEastAsia"/>
          <w:b/>
          <w:bCs/>
          <w:sz w:val="24"/>
          <w:szCs w:val="24"/>
        </w:rPr>
        <w:t>6.研究完成报告</w:t>
      </w:r>
    </w:p>
    <w:p w14:paraId="47A54A41">
      <w:pPr>
        <w:pStyle w:val="10"/>
        <w:numPr>
          <w:ilvl w:val="0"/>
          <w:numId w:val="11"/>
        </w:numPr>
        <w:spacing w:line="360" w:lineRule="auto"/>
        <w:ind w:left="420" w:leftChars="0" w:hanging="420" w:firstLineChars="0"/>
        <w:rPr>
          <w:rFonts w:asciiTheme="minorEastAsia" w:hAnsiTheme="minorEastAsia" w:cstheme="minorEastAsia"/>
          <w:sz w:val="24"/>
          <w:szCs w:val="24"/>
        </w:rPr>
      </w:pPr>
      <w:r>
        <w:rPr>
          <w:rFonts w:hint="default" w:ascii="Times New Roman" w:hAnsi="Times New Roman" w:cs="Times New Roman"/>
          <w:sz w:val="24"/>
          <w:szCs w:val="24"/>
        </w:rPr>
        <w:t>IRB AF/18/4.</w:t>
      </w:r>
      <w:r>
        <w:rPr>
          <w:rFonts w:hint="eastAsia" w:ascii="Times New Roman" w:hAnsi="Times New Roman" w:cs="Times New Roman"/>
          <w:sz w:val="24"/>
          <w:szCs w:val="24"/>
          <w:lang w:val="en-US" w:eastAsia="zh-CN"/>
        </w:rPr>
        <w:t xml:space="preserve">1 </w:t>
      </w:r>
      <w:r>
        <w:rPr>
          <w:rFonts w:hint="eastAsia" w:asciiTheme="minorEastAsia" w:hAnsiTheme="minorEastAsia" w:cstheme="minorEastAsia"/>
          <w:sz w:val="24"/>
          <w:szCs w:val="24"/>
        </w:rPr>
        <w:t>研究完成报告</w:t>
      </w:r>
    </w:p>
    <w:p w14:paraId="1ADECC05">
      <w:pPr>
        <w:pStyle w:val="10"/>
        <w:numPr>
          <w:ilvl w:val="0"/>
          <w:numId w:val="11"/>
        </w:numPr>
        <w:spacing w:line="360" w:lineRule="auto"/>
        <w:ind w:left="420" w:leftChars="0" w:hanging="420" w:firstLineChars="0"/>
        <w:rPr>
          <w:rFonts w:asciiTheme="minorEastAsia" w:hAnsiTheme="minorEastAsia" w:cstheme="minorEastAsia"/>
          <w:sz w:val="24"/>
          <w:szCs w:val="24"/>
        </w:rPr>
      </w:pPr>
      <w:r>
        <w:rPr>
          <w:rFonts w:hint="eastAsia" w:asciiTheme="minorEastAsia" w:hAnsiTheme="minorEastAsia" w:cstheme="minorEastAsia"/>
          <w:sz w:val="24"/>
          <w:szCs w:val="24"/>
          <w:lang w:eastAsia="zh-CN"/>
        </w:rPr>
        <w:t>分中心小结（可后期补交）</w:t>
      </w:r>
    </w:p>
    <w:p w14:paraId="01157121">
      <w:pPr>
        <w:spacing w:line="360" w:lineRule="auto"/>
        <w:rPr>
          <w:rFonts w:asciiTheme="minorEastAsia" w:hAnsiTheme="minorEastAsia" w:cstheme="minorEastAsia"/>
          <w:b/>
          <w:bCs/>
          <w:sz w:val="24"/>
          <w:szCs w:val="24"/>
        </w:rPr>
      </w:pPr>
      <w:r>
        <w:rPr>
          <w:rFonts w:hint="eastAsia" w:asciiTheme="minorEastAsia" w:hAnsiTheme="minorEastAsia" w:cstheme="minorEastAsia"/>
          <w:b/>
          <w:bCs/>
          <w:sz w:val="24"/>
          <w:szCs w:val="24"/>
        </w:rPr>
        <w:t>三、复审</w:t>
      </w:r>
    </w:p>
    <w:p w14:paraId="66DAD3A1">
      <w:pPr>
        <w:spacing w:line="360" w:lineRule="auto"/>
        <w:rPr>
          <w:rFonts w:hint="eastAsia" w:asciiTheme="minorEastAsia" w:hAnsiTheme="minorEastAsia" w:cstheme="minorEastAsia"/>
          <w:b/>
          <w:bCs/>
          <w:sz w:val="24"/>
          <w:szCs w:val="24"/>
        </w:rPr>
      </w:pPr>
      <w:r>
        <w:rPr>
          <w:rFonts w:hint="eastAsia" w:asciiTheme="minorEastAsia" w:hAnsiTheme="minorEastAsia" w:cstheme="minorEastAsia"/>
          <w:b/>
          <w:bCs/>
          <w:sz w:val="24"/>
          <w:szCs w:val="24"/>
        </w:rPr>
        <w:t>1.复审申请</w:t>
      </w:r>
    </w:p>
    <w:p w14:paraId="0C73A90C">
      <w:pPr>
        <w:numPr>
          <w:ilvl w:val="0"/>
          <w:numId w:val="12"/>
        </w:numPr>
        <w:spacing w:line="360" w:lineRule="auto"/>
        <w:ind w:left="420" w:leftChars="0" w:hanging="420" w:firstLineChars="0"/>
        <w:rPr>
          <w:rFonts w:asciiTheme="minorEastAsia" w:hAnsiTheme="minorEastAsia" w:cstheme="minorEastAsia"/>
          <w:sz w:val="24"/>
          <w:szCs w:val="24"/>
        </w:rPr>
      </w:pPr>
      <w:r>
        <w:rPr>
          <w:rFonts w:hint="eastAsia" w:ascii="Times New Roman" w:hAnsi="Times New Roman" w:cs="Times New Roman" w:eastAsiaTheme="minorEastAsia"/>
          <w:kern w:val="2"/>
          <w:sz w:val="24"/>
          <w:szCs w:val="24"/>
          <w:lang w:val="en-US" w:eastAsia="zh-CN" w:bidi="ar-SA"/>
        </w:rPr>
        <w:t>IRB AF/19/4.</w:t>
      </w:r>
      <w:r>
        <w:rPr>
          <w:rFonts w:hint="eastAsia" w:ascii="Times New Roman" w:hAnsi="Times New Roman" w:cs="Times New Roman"/>
          <w:kern w:val="2"/>
          <w:sz w:val="24"/>
          <w:szCs w:val="24"/>
          <w:lang w:val="en-US" w:eastAsia="zh-CN" w:bidi="ar-SA"/>
        </w:rPr>
        <w:t>1</w:t>
      </w:r>
      <w:r>
        <w:rPr>
          <w:rFonts w:hint="eastAsia" w:asciiTheme="minorEastAsia" w:hAnsiTheme="minorEastAsia" w:cstheme="minorEastAsia"/>
          <w:sz w:val="24"/>
          <w:szCs w:val="24"/>
        </w:rPr>
        <w:t>复审申请表</w:t>
      </w:r>
    </w:p>
    <w:p w14:paraId="71907E43">
      <w:pPr>
        <w:numPr>
          <w:ilvl w:val="0"/>
          <w:numId w:val="12"/>
        </w:numPr>
        <w:spacing w:line="360" w:lineRule="auto"/>
        <w:ind w:left="420" w:leftChars="0" w:hanging="420" w:firstLineChars="0"/>
        <w:rPr>
          <w:rFonts w:asciiTheme="minorEastAsia" w:hAnsiTheme="minorEastAsia" w:cstheme="minorEastAsia"/>
          <w:sz w:val="24"/>
          <w:szCs w:val="24"/>
        </w:rPr>
      </w:pPr>
      <w:r>
        <w:rPr>
          <w:rFonts w:hint="eastAsia" w:asciiTheme="minorEastAsia" w:hAnsiTheme="minorEastAsia" w:cstheme="minorEastAsia"/>
          <w:sz w:val="24"/>
          <w:szCs w:val="24"/>
        </w:rPr>
        <w:t>修正的临床研究方案(注明版本号/版本日期)</w:t>
      </w:r>
    </w:p>
    <w:p w14:paraId="0575E563">
      <w:pPr>
        <w:numPr>
          <w:ilvl w:val="0"/>
          <w:numId w:val="12"/>
        </w:numPr>
        <w:spacing w:line="360" w:lineRule="auto"/>
        <w:ind w:left="420" w:leftChars="0" w:hanging="420" w:firstLineChars="0"/>
        <w:rPr>
          <w:rFonts w:asciiTheme="minorEastAsia" w:hAnsiTheme="minorEastAsia" w:cstheme="minorEastAsia"/>
          <w:sz w:val="24"/>
          <w:szCs w:val="24"/>
        </w:rPr>
      </w:pPr>
      <w:r>
        <w:rPr>
          <w:rFonts w:hint="eastAsia" w:asciiTheme="minorEastAsia" w:hAnsiTheme="minorEastAsia" w:cstheme="minorEastAsia"/>
          <w:sz w:val="24"/>
          <w:szCs w:val="24"/>
        </w:rPr>
        <w:t>修正的知情同意书(注明版本号/版本日期)</w:t>
      </w:r>
    </w:p>
    <w:p w14:paraId="7F63B597">
      <w:pPr>
        <w:numPr>
          <w:ilvl w:val="0"/>
          <w:numId w:val="12"/>
        </w:numPr>
        <w:spacing w:line="360" w:lineRule="auto"/>
        <w:ind w:left="420" w:leftChars="0" w:hanging="420" w:firstLineChars="0"/>
        <w:rPr>
          <w:rFonts w:asciiTheme="minorEastAsia" w:hAnsiTheme="minorEastAsia" w:cstheme="minorEastAsia"/>
          <w:sz w:val="24"/>
          <w:szCs w:val="24"/>
        </w:rPr>
      </w:pPr>
      <w:r>
        <w:rPr>
          <w:rFonts w:hint="eastAsia" w:asciiTheme="minorEastAsia" w:hAnsiTheme="minorEastAsia" w:cstheme="minorEastAsia"/>
          <w:sz w:val="24"/>
          <w:szCs w:val="24"/>
        </w:rPr>
        <w:t>修正的招募材料(注明版本号/版本日期)</w:t>
      </w:r>
    </w:p>
    <w:p w14:paraId="088C2A2F">
      <w:pPr>
        <w:numPr>
          <w:ilvl w:val="0"/>
          <w:numId w:val="12"/>
        </w:numPr>
        <w:spacing w:line="360" w:lineRule="auto"/>
        <w:ind w:left="420" w:leftChars="0" w:hanging="420" w:firstLineChars="0"/>
        <w:rPr>
          <w:rFonts w:asciiTheme="minorEastAsia" w:hAnsiTheme="minorEastAsia" w:cstheme="minorEastAsia"/>
          <w:sz w:val="24"/>
          <w:szCs w:val="24"/>
        </w:rPr>
      </w:pPr>
      <w:r>
        <w:rPr>
          <w:rFonts w:hint="eastAsia" w:asciiTheme="minorEastAsia" w:hAnsiTheme="minorEastAsia" w:cstheme="minorEastAsia"/>
          <w:sz w:val="24"/>
          <w:szCs w:val="24"/>
        </w:rPr>
        <w:t>修正的提供给研究参与者的书面资料(注明版本号/版本日期)</w:t>
      </w:r>
    </w:p>
    <w:p w14:paraId="3768EF40">
      <w:pPr>
        <w:numPr>
          <w:ilvl w:val="0"/>
          <w:numId w:val="12"/>
        </w:numPr>
        <w:spacing w:line="360" w:lineRule="auto"/>
        <w:ind w:left="420" w:leftChars="0" w:hanging="420" w:firstLineChars="0"/>
        <w:rPr>
          <w:rFonts w:asciiTheme="minorEastAsia" w:hAnsiTheme="minorEastAsia" w:cstheme="minorEastAsia"/>
          <w:sz w:val="24"/>
          <w:szCs w:val="24"/>
        </w:rPr>
      </w:pPr>
      <w:r>
        <w:rPr>
          <w:rFonts w:hint="eastAsia" w:asciiTheme="minorEastAsia" w:hAnsiTheme="minorEastAsia" w:cstheme="minorEastAsia"/>
          <w:sz w:val="24"/>
          <w:szCs w:val="24"/>
          <w:lang w:eastAsia="zh-CN"/>
        </w:rPr>
        <w:t>组长单位修正案同意文件</w:t>
      </w:r>
    </w:p>
    <w:p w14:paraId="6EB88803">
      <w:pPr>
        <w:numPr>
          <w:ilvl w:val="0"/>
          <w:numId w:val="12"/>
        </w:numPr>
        <w:spacing w:line="360" w:lineRule="auto"/>
        <w:ind w:left="420" w:leftChars="0" w:hanging="420" w:firstLineChars="0"/>
        <w:rPr>
          <w:rFonts w:asciiTheme="minorEastAsia" w:hAnsiTheme="minorEastAsia" w:cstheme="minorEastAsia"/>
          <w:sz w:val="24"/>
          <w:szCs w:val="24"/>
        </w:rPr>
      </w:pPr>
      <w:r>
        <w:rPr>
          <w:rFonts w:hint="eastAsia" w:asciiTheme="minorEastAsia" w:hAnsiTheme="minorEastAsia" w:cstheme="minorEastAsia"/>
          <w:sz w:val="24"/>
          <w:szCs w:val="24"/>
        </w:rPr>
        <w:t>需要伦理审查同意的其他修正文件</w:t>
      </w:r>
    </w:p>
    <w:p w14:paraId="4C7D3D96">
      <w:pPr>
        <w:pStyle w:val="10"/>
        <w:spacing w:line="360" w:lineRule="auto"/>
        <w:ind w:firstLine="0" w:firstLineChars="0"/>
        <w:rPr>
          <w:rFonts w:asciiTheme="minorEastAsia" w:hAnsiTheme="minorEastAsia" w:cstheme="minorEastAsia"/>
          <w:sz w:val="24"/>
          <w:szCs w:val="24"/>
        </w:rPr>
      </w:pPr>
    </w:p>
    <w:p w14:paraId="2A1B8381">
      <w:pPr>
        <w:spacing w:line="360" w:lineRule="auto"/>
        <w:rPr>
          <w:rFonts w:asciiTheme="minorEastAsia" w:hAnsiTheme="minorEastAsia" w:cstheme="minorEastAsia"/>
          <w:b/>
          <w:color w:val="000000"/>
          <w:sz w:val="24"/>
          <w:szCs w:val="24"/>
        </w:rPr>
      </w:pPr>
    </w:p>
    <w:p w14:paraId="5172DBED">
      <w:pPr>
        <w:spacing w:line="360" w:lineRule="auto"/>
        <w:jc w:val="left"/>
        <w:rPr>
          <w:rFonts w:asciiTheme="minorEastAsia" w:hAnsiTheme="minorEastAsia" w:cstheme="minorEastAsia"/>
          <w:b/>
          <w:sz w:val="24"/>
          <w:szCs w:val="24"/>
        </w:rPr>
      </w:pPr>
    </w:p>
    <w:p w14:paraId="1A2B7E54">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注：</w:t>
      </w:r>
    </w:p>
    <w:p w14:paraId="742AABA6">
      <w:pPr>
        <w:numPr>
          <w:ilvl w:val="0"/>
          <w:numId w:val="13"/>
        </w:num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研究方案与知情同意书必须注明编号、版本号和版本日期；</w:t>
      </w:r>
    </w:p>
    <w:p w14:paraId="07C34D23">
      <w:pPr>
        <w:numPr>
          <w:ilvl w:val="0"/>
          <w:numId w:val="13"/>
        </w:num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递交版本只注明该版本的版本号与版本日期，</w:t>
      </w:r>
      <w:r>
        <w:rPr>
          <w:rFonts w:hint="eastAsia" w:asciiTheme="minorEastAsia" w:hAnsiTheme="minorEastAsia" w:cstheme="minorEastAsia"/>
          <w:color w:val="000000" w:themeColor="text1"/>
          <w:sz w:val="24"/>
          <w:szCs w:val="24"/>
          <w14:textFill>
            <w14:solidFill>
              <w14:schemeClr w14:val="tx1"/>
            </w14:solidFill>
          </w14:textFill>
        </w:rPr>
        <w:t>不要包括既往版本号与日期；</w:t>
      </w:r>
    </w:p>
    <w:p w14:paraId="75730D11">
      <w:pPr>
        <w:numPr>
          <w:ilvl w:val="0"/>
          <w:numId w:val="13"/>
        </w:num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页眉注明方案编号，版本号，版本日期（一个研究方案只有一个编号，不随版本的修改而改变）；</w:t>
      </w:r>
    </w:p>
    <w:p w14:paraId="6F482FB9">
      <w:pPr>
        <w:numPr>
          <w:ilvl w:val="0"/>
          <w:numId w:val="13"/>
        </w:num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申请表必须递交原件，签名并注明日期；</w:t>
      </w:r>
    </w:p>
    <w:p w14:paraId="64F95D0E">
      <w:pPr>
        <w:numPr>
          <w:ilvl w:val="0"/>
          <w:numId w:val="13"/>
        </w:numPr>
        <w:spacing w:line="360" w:lineRule="auto"/>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递交纸质文件1份，电子版文件发送至伦理邮箱shiyuan_ethic@163.com</w:t>
      </w:r>
    </w:p>
    <w:p w14:paraId="50590C60">
      <w:pPr>
        <w:spacing w:line="360" w:lineRule="auto"/>
        <w:rPr>
          <w:rFonts w:asciiTheme="minorEastAsia" w:hAnsiTheme="minorEastAsia" w:cstheme="minorEastAsia"/>
          <w:sz w:val="24"/>
          <w:szCs w:val="24"/>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32C5F">
    <w:pPr>
      <w:ind w:firstLine="1470" w:firstLineChars="700"/>
      <w:jc w:val="right"/>
      <w:rPr>
        <w:rFonts w:ascii="Times New Roman" w:hAnsi="Times New Roman" w:cs="Times New Roman"/>
        <w:szCs w:val="21"/>
      </w:rPr>
    </w:pPr>
  </w:p>
  <w:p w14:paraId="1BD08686">
    <w:pPr>
      <w:ind w:firstLine="1470" w:firstLineChars="700"/>
      <w:jc w:val="right"/>
      <w:rPr>
        <w:rFonts w:hint="eastAsia" w:ascii="Times New Roman" w:hAnsi="Times New Roman" w:eastAsia="宋体" w:cs="Times New Roman"/>
        <w:szCs w:val="21"/>
        <w:lang w:eastAsia="zh-CN"/>
      </w:rPr>
    </w:pPr>
    <w:r>
      <w:rPr>
        <w:rFonts w:ascii="Times New Roman" w:hAnsi="Times New Roman" w:cs="Times New Roman"/>
        <w:szCs w:val="21"/>
      </w:rPr>
      <w:t>文件编号IRB AF</w:t>
    </w:r>
    <w:r>
      <w:rPr>
        <w:rFonts w:ascii="Times New Roman" w:hAnsi="Times New Roman" w:eastAsia="宋体" w:cs="Times New Roman"/>
        <w:szCs w:val="21"/>
      </w:rPr>
      <w:t>/11/</w:t>
    </w:r>
    <w:r>
      <w:rPr>
        <w:rFonts w:hint="eastAsia" w:ascii="Times New Roman" w:hAnsi="Times New Roman" w:eastAsia="宋体" w:cs="Times New Roman"/>
        <w:szCs w:val="21"/>
      </w:rPr>
      <w:t>4</w:t>
    </w:r>
    <w:r>
      <w:rPr>
        <w:rFonts w:ascii="Times New Roman" w:hAnsi="Times New Roman" w:eastAsia="宋体" w:cs="Times New Roman"/>
        <w:szCs w:val="21"/>
      </w:rPr>
      <w:t>.</w:t>
    </w:r>
    <w:r>
      <w:rPr>
        <w:rFonts w:hint="eastAsia" w:ascii="Times New Roman" w:hAnsi="Times New Roman" w:eastAsia="宋体" w:cs="Times New Roman"/>
        <w:szCs w:val="21"/>
        <w:lang w:val="en-US" w:eastAsia="zh-CN"/>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71AAD"/>
    <w:multiLevelType w:val="singleLevel"/>
    <w:tmpl w:val="84571AAD"/>
    <w:lvl w:ilvl="0" w:tentative="0">
      <w:start w:val="1"/>
      <w:numFmt w:val="bullet"/>
      <w:lvlText w:val=""/>
      <w:lvlJc w:val="left"/>
      <w:pPr>
        <w:ind w:left="420" w:leftChars="0" w:hanging="420" w:firstLineChars="0"/>
      </w:pPr>
      <w:rPr>
        <w:rFonts w:hint="default" w:ascii="Wingdings" w:hAnsi="Wingdings"/>
        <w:sz w:val="13"/>
      </w:rPr>
    </w:lvl>
  </w:abstractNum>
  <w:abstractNum w:abstractNumId="1">
    <w:nsid w:val="86235281"/>
    <w:multiLevelType w:val="singleLevel"/>
    <w:tmpl w:val="86235281"/>
    <w:lvl w:ilvl="0" w:tentative="0">
      <w:start w:val="1"/>
      <w:numFmt w:val="bullet"/>
      <w:lvlText w:val=""/>
      <w:lvlJc w:val="left"/>
      <w:pPr>
        <w:ind w:left="420" w:leftChars="0" w:hanging="420" w:firstLineChars="0"/>
      </w:pPr>
      <w:rPr>
        <w:rFonts w:hint="default" w:ascii="Wingdings" w:hAnsi="Wingdings"/>
        <w:sz w:val="13"/>
      </w:rPr>
    </w:lvl>
  </w:abstractNum>
  <w:abstractNum w:abstractNumId="2">
    <w:nsid w:val="9BDEE475"/>
    <w:multiLevelType w:val="singleLevel"/>
    <w:tmpl w:val="9BDEE475"/>
    <w:lvl w:ilvl="0" w:tentative="0">
      <w:start w:val="1"/>
      <w:numFmt w:val="bullet"/>
      <w:lvlText w:val=""/>
      <w:lvlJc w:val="left"/>
      <w:pPr>
        <w:ind w:left="420" w:leftChars="0" w:hanging="420" w:firstLineChars="0"/>
      </w:pPr>
      <w:rPr>
        <w:rFonts w:hint="default" w:ascii="Wingdings" w:hAnsi="Wingdings"/>
        <w:sz w:val="13"/>
      </w:rPr>
    </w:lvl>
  </w:abstractNum>
  <w:abstractNum w:abstractNumId="3">
    <w:nsid w:val="A432BCA2"/>
    <w:multiLevelType w:val="singleLevel"/>
    <w:tmpl w:val="A432BCA2"/>
    <w:lvl w:ilvl="0" w:tentative="0">
      <w:start w:val="1"/>
      <w:numFmt w:val="bullet"/>
      <w:lvlText w:val=""/>
      <w:lvlJc w:val="left"/>
      <w:pPr>
        <w:ind w:left="420" w:leftChars="0" w:hanging="420" w:firstLineChars="0"/>
      </w:pPr>
      <w:rPr>
        <w:rFonts w:hint="default" w:ascii="Wingdings" w:hAnsi="Wingdings"/>
        <w:sz w:val="13"/>
      </w:rPr>
    </w:lvl>
  </w:abstractNum>
  <w:abstractNum w:abstractNumId="4">
    <w:nsid w:val="CBBEDB34"/>
    <w:multiLevelType w:val="singleLevel"/>
    <w:tmpl w:val="CBBEDB34"/>
    <w:lvl w:ilvl="0" w:tentative="0">
      <w:start w:val="1"/>
      <w:numFmt w:val="chineseCounting"/>
      <w:suff w:val="space"/>
      <w:lvlText w:val="%1、"/>
      <w:lvlJc w:val="left"/>
      <w:rPr>
        <w:rFonts w:hint="eastAsia"/>
      </w:rPr>
    </w:lvl>
  </w:abstractNum>
  <w:abstractNum w:abstractNumId="5">
    <w:nsid w:val="D33EE146"/>
    <w:multiLevelType w:val="singleLevel"/>
    <w:tmpl w:val="D33EE146"/>
    <w:lvl w:ilvl="0" w:tentative="0">
      <w:start w:val="1"/>
      <w:numFmt w:val="bullet"/>
      <w:lvlText w:val=""/>
      <w:lvlJc w:val="left"/>
      <w:pPr>
        <w:ind w:left="420" w:leftChars="0" w:hanging="420" w:firstLineChars="0"/>
      </w:pPr>
      <w:rPr>
        <w:rFonts w:hint="default" w:ascii="Wingdings" w:hAnsi="Wingdings"/>
        <w:sz w:val="13"/>
      </w:rPr>
    </w:lvl>
  </w:abstractNum>
  <w:abstractNum w:abstractNumId="6">
    <w:nsid w:val="DB41627D"/>
    <w:multiLevelType w:val="singleLevel"/>
    <w:tmpl w:val="DB41627D"/>
    <w:lvl w:ilvl="0" w:tentative="0">
      <w:start w:val="1"/>
      <w:numFmt w:val="bullet"/>
      <w:lvlText w:val=""/>
      <w:lvlJc w:val="left"/>
      <w:pPr>
        <w:ind w:left="420" w:leftChars="0" w:hanging="420" w:firstLineChars="0"/>
      </w:pPr>
      <w:rPr>
        <w:rFonts w:hint="default" w:ascii="Wingdings" w:hAnsi="Wingdings"/>
        <w:sz w:val="13"/>
      </w:rPr>
    </w:lvl>
  </w:abstractNum>
  <w:abstractNum w:abstractNumId="7">
    <w:nsid w:val="0D3EB7D2"/>
    <w:multiLevelType w:val="singleLevel"/>
    <w:tmpl w:val="0D3EB7D2"/>
    <w:lvl w:ilvl="0" w:tentative="0">
      <w:start w:val="1"/>
      <w:numFmt w:val="bullet"/>
      <w:lvlText w:val=""/>
      <w:lvlJc w:val="left"/>
      <w:pPr>
        <w:ind w:left="420" w:leftChars="0" w:hanging="420" w:firstLineChars="0"/>
      </w:pPr>
      <w:rPr>
        <w:rFonts w:hint="default" w:ascii="Wingdings" w:hAnsi="Wingdings"/>
        <w:sz w:val="13"/>
      </w:rPr>
    </w:lvl>
  </w:abstractNum>
  <w:abstractNum w:abstractNumId="8">
    <w:nsid w:val="0F35E3AB"/>
    <w:multiLevelType w:val="singleLevel"/>
    <w:tmpl w:val="0F35E3AB"/>
    <w:lvl w:ilvl="0" w:tentative="0">
      <w:start w:val="1"/>
      <w:numFmt w:val="bullet"/>
      <w:lvlText w:val=""/>
      <w:lvlJc w:val="left"/>
      <w:pPr>
        <w:ind w:left="420" w:leftChars="0" w:hanging="420" w:firstLineChars="0"/>
      </w:pPr>
      <w:rPr>
        <w:rFonts w:hint="default" w:ascii="Wingdings" w:hAnsi="Wingdings"/>
        <w:sz w:val="13"/>
      </w:rPr>
    </w:lvl>
  </w:abstractNum>
  <w:abstractNum w:abstractNumId="9">
    <w:nsid w:val="2368A1B9"/>
    <w:multiLevelType w:val="singleLevel"/>
    <w:tmpl w:val="2368A1B9"/>
    <w:lvl w:ilvl="0" w:tentative="0">
      <w:start w:val="2"/>
      <w:numFmt w:val="decimal"/>
      <w:lvlText w:val="%1."/>
      <w:lvlJc w:val="left"/>
      <w:pPr>
        <w:tabs>
          <w:tab w:val="left" w:pos="312"/>
        </w:tabs>
      </w:pPr>
    </w:lvl>
  </w:abstractNum>
  <w:abstractNum w:abstractNumId="10">
    <w:nsid w:val="4AAC9B16"/>
    <w:multiLevelType w:val="singleLevel"/>
    <w:tmpl w:val="4AAC9B16"/>
    <w:lvl w:ilvl="0" w:tentative="0">
      <w:start w:val="1"/>
      <w:numFmt w:val="bullet"/>
      <w:lvlText w:val=""/>
      <w:lvlJc w:val="left"/>
      <w:pPr>
        <w:ind w:left="420" w:leftChars="0" w:hanging="420" w:firstLineChars="0"/>
      </w:pPr>
      <w:rPr>
        <w:rFonts w:hint="default" w:ascii="Wingdings" w:hAnsi="Wingdings"/>
        <w:sz w:val="13"/>
      </w:rPr>
    </w:lvl>
  </w:abstractNum>
  <w:abstractNum w:abstractNumId="11">
    <w:nsid w:val="63C41C9A"/>
    <w:multiLevelType w:val="multilevel"/>
    <w:tmpl w:val="63C41C9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8E88CBE"/>
    <w:multiLevelType w:val="singleLevel"/>
    <w:tmpl w:val="78E88CBE"/>
    <w:lvl w:ilvl="0" w:tentative="0">
      <w:start w:val="1"/>
      <w:numFmt w:val="bullet"/>
      <w:lvlText w:val=""/>
      <w:lvlJc w:val="left"/>
      <w:pPr>
        <w:ind w:left="420" w:leftChars="0" w:hanging="420" w:firstLineChars="0"/>
      </w:pPr>
      <w:rPr>
        <w:rFonts w:hint="default" w:ascii="Wingdings" w:hAnsi="Wingdings"/>
        <w:sz w:val="13"/>
      </w:rPr>
    </w:lvl>
  </w:abstractNum>
  <w:num w:numId="1">
    <w:abstractNumId w:val="4"/>
  </w:num>
  <w:num w:numId="2">
    <w:abstractNumId w:val="3"/>
  </w:num>
  <w:num w:numId="3">
    <w:abstractNumId w:val="9"/>
  </w:num>
  <w:num w:numId="4">
    <w:abstractNumId w:val="6"/>
  </w:num>
  <w:num w:numId="5">
    <w:abstractNumId w:val="7"/>
  </w:num>
  <w:num w:numId="6">
    <w:abstractNumId w:val="12"/>
  </w:num>
  <w:num w:numId="7">
    <w:abstractNumId w:val="2"/>
  </w:num>
  <w:num w:numId="8">
    <w:abstractNumId w:val="5"/>
  </w:num>
  <w:num w:numId="9">
    <w:abstractNumId w:val="8"/>
  </w:num>
  <w:num w:numId="10">
    <w:abstractNumId w:val="10"/>
  </w:num>
  <w:num w:numId="11">
    <w:abstractNumId w:val="1"/>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kMGY4NTFiZmFhODM5ODc5NzVhOGJiYWIxZGMwMjUifQ=="/>
  </w:docVars>
  <w:rsids>
    <w:rsidRoot w:val="003930F1"/>
    <w:rsid w:val="001375CF"/>
    <w:rsid w:val="001F71EA"/>
    <w:rsid w:val="00251DB9"/>
    <w:rsid w:val="00260493"/>
    <w:rsid w:val="002764B2"/>
    <w:rsid w:val="003930F1"/>
    <w:rsid w:val="004457DD"/>
    <w:rsid w:val="0055512D"/>
    <w:rsid w:val="00561AE1"/>
    <w:rsid w:val="005C426E"/>
    <w:rsid w:val="005C7EE8"/>
    <w:rsid w:val="00682FC1"/>
    <w:rsid w:val="007862FC"/>
    <w:rsid w:val="00793570"/>
    <w:rsid w:val="0084564D"/>
    <w:rsid w:val="00921077"/>
    <w:rsid w:val="00961B4F"/>
    <w:rsid w:val="00973A1C"/>
    <w:rsid w:val="009E0EFF"/>
    <w:rsid w:val="00A5351F"/>
    <w:rsid w:val="00AC2798"/>
    <w:rsid w:val="00B01172"/>
    <w:rsid w:val="00B620C4"/>
    <w:rsid w:val="00C70A42"/>
    <w:rsid w:val="00D54839"/>
    <w:rsid w:val="00ED246F"/>
    <w:rsid w:val="00F17BD1"/>
    <w:rsid w:val="00F23482"/>
    <w:rsid w:val="0B4C4A18"/>
    <w:rsid w:val="15692322"/>
    <w:rsid w:val="166C2A4F"/>
    <w:rsid w:val="2901250C"/>
    <w:rsid w:val="2B2001AA"/>
    <w:rsid w:val="349339DE"/>
    <w:rsid w:val="36E9337A"/>
    <w:rsid w:val="5DC85650"/>
    <w:rsid w:val="6A7D7083"/>
    <w:rsid w:val="6ACC3357"/>
    <w:rsid w:val="71694F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7"/>
    <w:qFormat/>
    <w:uiPriority w:val="0"/>
    <w:pPr>
      <w:widowControl/>
      <w:jc w:val="left"/>
    </w:pPr>
    <w:rPr>
      <w:rFonts w:ascii="Courier New" w:hAnsi="Courier New" w:eastAsia="宋体" w:cs="Times New Roman"/>
      <w:kern w:val="0"/>
      <w:sz w:val="20"/>
      <w:szCs w:val="20"/>
      <w:lang w:eastAsia="en-US"/>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纯文本 Char"/>
    <w:basedOn w:val="6"/>
    <w:link w:val="2"/>
    <w:qFormat/>
    <w:uiPriority w:val="0"/>
    <w:rPr>
      <w:rFonts w:ascii="Courier New" w:hAnsi="Courier New" w:eastAsia="宋体" w:cs="Times New Roman"/>
      <w:kern w:val="0"/>
      <w:sz w:val="20"/>
      <w:szCs w:val="20"/>
      <w:lang w:eastAsia="en-US"/>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5</Pages>
  <Words>1801</Words>
  <Characters>2027</Characters>
  <Lines>13</Lines>
  <Paragraphs>3</Paragraphs>
  <TotalTime>3</TotalTime>
  <ScaleCrop>false</ScaleCrop>
  <LinksUpToDate>false</LinksUpToDate>
  <CharactersWithSpaces>2065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2017-03-01T15:15:00Z</dcterms:created>
  <dc:creator>User</dc:creator>
  <cp:lastModifiedBy>Administrator</cp:lastModifiedBy>
  <cp:lastPrinted>2024-11-14T03:19:00Z</cp:lastPrinted>
  <dcterms:modified xsi:type="dcterms:W3CDTF">2024-11-14T07:08:42Z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07770AC2E76D40639C4B579ABF02C530_13</vt:lpwstr>
  </property>
</Properties>
</file>